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E" w:rsidRPr="00420B4E" w:rsidRDefault="00420B4E" w:rsidP="00420B4E">
      <w:pPr>
        <w:shd w:val="clear" w:color="auto" w:fill="FFFFFF"/>
        <w:spacing w:after="0" w:line="563" w:lineRule="atLeast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</w:pPr>
      <w:r w:rsidRPr="00420B4E"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  <w:t>Часто задаваемые вопросы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1. Где можно подать апелляцию о несогласии с выставленными баллами?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Апелляция о несогласии с выставленными баллами подаётся в образовательной </w:t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организации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которой они были допущены в установленном порядке к ГИА. Руководитель образовательной организации или </w:t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лицо, уполномоченное им приказом образовательной организации предоставит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вам бланки для заполнения, зарегистрирует апелляцию в специальном журнале. По окончании приёма он 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</w:t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лицо, принявшее от вас заявление затем сообщит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вам дату и время рассмотрения апелляции.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Участники экзаменов (выпускники прошлых лет)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ЕГЭ. Руководитель организации (ответственное лицо, уполномоченное приказом), передает заявление об апелляции по защищенному каналу связи в КК в течение одного рабочего дня после ее получения, также сообщает вам дату и время рассмотрения.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2. Кто может подать апелляцию о несогласии с выставленными баллами?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3. Когда можно подать апелляцию?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Апелляцию о несогласии с выставленными баллами можно подать в течение двух рабочих дней после дня официальной публикации результатов.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Важно понимать следующее: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Дата официальной публикации - это (юридически) день поступления протоколов в образовательную организацию. Практически же можно ориентироваться на ''Новости'' этого портала, где для удобства участников ГИА объявляются соответствующие дни подачи апелляций.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Сроки приёма апелляций, указанные на федеральном портале ege.edu.ru,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4. Когда мне могут отказать в рассмотрении апелляции?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5. Кто, когда и как может отозвать апелляцию?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Отозвать апелляцию может только сам апеллянт, 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установленном порядке к ЕГЭ, а выпускники прошлых лет подают заявления в организации, которыми были допущены до ЕГЭ.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6. Кто может присутствовать на рассмотрении апелляции? Какие документы нужно подготовить?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На рассмотрении апелляции может присутствовать сам участник ГИА. Ему необходимо иметь паспорт.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Если участник ГИА моложе 18 лет,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КК).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Законные представители должны иметь документы, подтверждающие их полномочия (паспорт, в котором вписано имя ребенка, свидетельство о рождении, опекунское удостоверение…).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Родители (законные представители) знакомятся с результатами рассмотрения апелляции и решением КК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 xml:space="preserve">7. На рассмотрении мне исправили техническую ошибку, а результат так и не </w:t>
      </w:r>
      <w:proofErr w:type="gramStart"/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изменился</w:t>
      </w:r>
      <w:proofErr w:type="gramEnd"/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…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8. Я не пришел на рассмотрение (не смог или передумал) и уверен, что моя апелляция не будет рассмотрена, так как я поставил галочку в поле: «прошу рассмотреть в моем присутствии».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Основание: “Положение о работе КК Республики Дагестан… 2019”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lastRenderedPageBreak/>
        <w:t>9. Как узнать о результатах рассмотрения апелляции «без участия»?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Как и о результатах самого экзамена - в протоколе, который придёт в школу, или на официальном информационном портале единого государственного экзамена. Напомним, что это произойдёт лишь через несколько дней после решения Конфликтной комиссии.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10. 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НЕТ!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Конфликтная комиссия не принимает к рассмотрению </w:t>
      </w:r>
      <w:proofErr w:type="gramStart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медицинские справки, полученные после экзамена и не уполномочена</w:t>
      </w:r>
      <w:proofErr w:type="gramEnd"/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решать вопросы о повторной сдаче.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11. Нам не хватает всего одного балла. Что делать?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Конфликтная комиссия не добавляет недостающие баллы! Конфликтная комиссия устанавливает правильность оценивания экзаменационной работы обучающегося. Перепроверка работы осуществляется вне зависимости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12. Я не согласен с решением Конфликтной комиссии. Могу ли я подать апелляцию на апелляцию?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Нет, ''подать апелляцию на апелляцию'' нельзя.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РД.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Важно отметить, что к работе Конфликтной комиссии привлекаются эксперты и руководители предметных комиссий, имеющие статус федеральных экспертов, которые привлекаются к проверкам работ на федеральном уровне.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13. Если полный ответ я дал в черновике, но не успел переписать все в чистовик, могу ли я ссылаться на записи в черновике?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lastRenderedPageBreak/>
        <w:t>14. Вопрос задания был сформулирован некорректно, что повлияло на формулировку моего ответа, куда я могу пожаловаться на формулировку заданий КИМ?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Конфликтной комиссией не принимаются апелляции по вопросам содержания и структуры заданий по учебным предметам.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15. Я неправильно оформил бланки, что повлияло на результат экзамена, могу ли я пересдать экзамен или подать апелляцию?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Конфликтной комиссией не принимаются апелляции в связи с нарушением самим участником ГИА правил проведения экзамена или правил заполнения бланков.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16. Мои задания с кратким ответом оценены неверно, я могу указать в апелляции, что хочу их перепроверить?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НЕТ!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Конфликтная комиссия не занимается оцениванием результатов выполнения заданий экзаменационной работы с кратким ответом.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 xml:space="preserve">17.Вопрос задания был сформулирован не корректно, что помешало мне ответить </w:t>
      </w:r>
      <w:proofErr w:type="gramStart"/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хорошо</w:t>
      </w:r>
      <w:proofErr w:type="gramEnd"/>
      <w:r w:rsidRPr="00420B4E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 xml:space="preserve"> и повлияло на результат, могу я подать апелляцию на формулировку задания КИМ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НЕТ!</w:t>
      </w: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КК не рассматривает апелляции по вопросам содержания и структуры заданий КИМ по учебным предметам.</w:t>
      </w:r>
    </w:p>
    <w:p w:rsidR="00420B4E" w:rsidRPr="00420B4E" w:rsidRDefault="00420B4E" w:rsidP="00420B4E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20B4E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E8491E" w:rsidRDefault="00E8491E"/>
    <w:sectPr w:rsidR="00E8491E" w:rsidSect="00E8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B4E"/>
    <w:rsid w:val="00420B4E"/>
    <w:rsid w:val="00E8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1E"/>
  </w:style>
  <w:style w:type="paragraph" w:styleId="1">
    <w:name w:val="heading 1"/>
    <w:basedOn w:val="a"/>
    <w:link w:val="10"/>
    <w:uiPriority w:val="9"/>
    <w:qFormat/>
    <w:rsid w:val="0042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7675</Characters>
  <Application>Microsoft Office Word</Application>
  <DocSecurity>0</DocSecurity>
  <Lines>63</Lines>
  <Paragraphs>18</Paragraphs>
  <ScaleCrop>false</ScaleCrop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2020-07-13T08:40:00Z</dcterms:created>
  <dcterms:modified xsi:type="dcterms:W3CDTF">2020-07-13T08:41:00Z</dcterms:modified>
</cp:coreProperties>
</file>