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7" w:rsidRDefault="00EA7297" w:rsidP="00EA7297">
      <w:pPr>
        <w:pStyle w:val="221"/>
        <w:spacing w:before="180" w:after="300" w:line="240" w:lineRule="auto"/>
        <w:ind w:left="1880"/>
        <w:rPr>
          <w:rFonts w:ascii="Arial Unicode MS" w:cs="Arial Unicode MS"/>
        </w:rPr>
      </w:pPr>
      <w:r>
        <w:t>Классификация терроризма</w:t>
      </w:r>
    </w:p>
    <w:p w:rsidR="00EA7297" w:rsidRDefault="00EA7297" w:rsidP="00EA7297">
      <w:pPr>
        <w:pStyle w:val="a3"/>
        <w:spacing w:before="300"/>
        <w:ind w:left="20" w:right="40" w:firstLine="480"/>
        <w:rPr>
          <w:rFonts w:ascii="Arial Unicode MS" w:cs="Arial Unicode MS"/>
        </w:rPr>
      </w:pPr>
      <w:r>
        <w:t>Современный терроризм в значительной степени связан с основными сферами жизнедеятельности мирового сообщества и социумов отдельных стран: политикой, национальными отношениями, религией, преступными со</w:t>
      </w:r>
      <w:r>
        <w:softHyphen/>
        <w:t>обществами и т. п. Эта связь получила отражение в существовании различных видов терроризма, к которым относят политический, националистический, ре</w:t>
      </w:r>
      <w:r>
        <w:softHyphen/>
        <w:t>лигиозный, криминальный (табл. 2).</w:t>
      </w:r>
    </w:p>
    <w:p w:rsidR="00EA7297" w:rsidRDefault="00EA7297" w:rsidP="00EA7297">
      <w:pPr>
        <w:pStyle w:val="1"/>
        <w:framePr w:wrap="notBeside" w:vAnchor="text" w:hAnchor="text" w:xAlign="center"/>
        <w:spacing w:line="240" w:lineRule="auto"/>
        <w:jc w:val="center"/>
        <w:rPr>
          <w:rFonts w:ascii="Arial Unicode MS" w:cs="Arial Unicode MS"/>
        </w:rPr>
      </w:pPr>
      <w:r>
        <w:t>Виды терроризма</w:t>
      </w:r>
    </w:p>
    <w:p w:rsidR="00EA7297" w:rsidRDefault="00EA7297" w:rsidP="00EA7297">
      <w:pPr>
        <w:pStyle w:val="210"/>
        <w:framePr w:wrap="notBeside" w:vAnchor="text" w:hAnchor="text" w:xAlign="center"/>
        <w:spacing w:line="240" w:lineRule="auto"/>
        <w:jc w:val="center"/>
        <w:rPr>
          <w:rFonts w:ascii="Arial Unicode MS" w:cs="Arial Unicode MS"/>
        </w:rPr>
      </w:pPr>
      <w:r>
        <w:t>Таблица 2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79"/>
        <w:gridCol w:w="1502"/>
        <w:gridCol w:w="1896"/>
        <w:gridCol w:w="1969"/>
      </w:tblGrid>
      <w:tr w:rsidR="00EA7297" w:rsidTr="00EA7297">
        <w:trPr>
          <w:trHeight w:val="23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297" w:rsidRDefault="00EA7297" w:rsidP="00F92DAB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7297" w:rsidRPr="00F92DAB" w:rsidRDefault="00EA7297" w:rsidP="00F92DAB">
            <w:pPr>
              <w:pStyle w:val="41"/>
              <w:framePr w:wrap="notBeside" w:vAnchor="text" w:hAnchor="text" w:xAlign="center"/>
              <w:shd w:val="clear" w:color="auto" w:fill="auto"/>
              <w:spacing w:line="240" w:lineRule="auto"/>
              <w:ind w:left="1020"/>
              <w:rPr>
                <w:rFonts w:ascii="Arial Unicode MS" w:cs="Arial Unicode MS"/>
              </w:rPr>
            </w:pPr>
            <w:r w:rsidRPr="00F92DAB">
              <w:t>Виды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7297" w:rsidRPr="00F92DAB" w:rsidRDefault="00EA7297" w:rsidP="00F92DAB">
            <w:pPr>
              <w:pStyle w:val="41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cs="Arial Unicode MS"/>
              </w:rPr>
            </w:pPr>
            <w:r w:rsidRPr="00F92DAB">
              <w:t>терроризма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97" w:rsidRDefault="00EA7297" w:rsidP="00F92DAB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</w:tr>
      <w:tr w:rsidR="00EA7297" w:rsidTr="00EA7297">
        <w:trPr>
          <w:trHeight w:val="226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97" w:rsidRPr="00F92DAB" w:rsidRDefault="00EA7297" w:rsidP="00F92DAB">
            <w:pPr>
              <w:pStyle w:val="41"/>
              <w:framePr w:wrap="notBeside" w:vAnchor="text" w:hAnchor="text" w:xAlign="center"/>
              <w:shd w:val="clear" w:color="auto" w:fill="auto"/>
              <w:spacing w:line="240" w:lineRule="auto"/>
              <w:ind w:left="2300"/>
              <w:rPr>
                <w:rFonts w:ascii="Arial Unicode MS" w:cs="Arial Unicode MS"/>
              </w:rPr>
            </w:pPr>
            <w:r w:rsidRPr="00F92DAB">
              <w:t>по идеологической основе</w:t>
            </w:r>
          </w:p>
        </w:tc>
      </w:tr>
      <w:tr w:rsidR="00EA7297" w:rsidTr="00EA7297">
        <w:trPr>
          <w:trHeight w:val="278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97" w:rsidRPr="00F92DAB" w:rsidRDefault="00EA7297" w:rsidP="00F92DAB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  <w:ind w:left="220"/>
              <w:rPr>
                <w:rFonts w:ascii="Arial Unicode MS" w:cs="Arial Unicode MS"/>
              </w:rPr>
            </w:pPr>
            <w:r w:rsidRPr="00F92DAB">
              <w:t>Политический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97" w:rsidRPr="00F92DAB" w:rsidRDefault="00EA7297" w:rsidP="00F92DAB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  <w:ind w:left="220"/>
              <w:rPr>
                <w:rFonts w:ascii="Arial Unicode MS" w:cs="Arial Unicode MS"/>
              </w:rPr>
            </w:pPr>
            <w:r w:rsidRPr="00F92DAB">
              <w:t>Религиозный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97" w:rsidRPr="00F92DAB" w:rsidRDefault="00EA7297" w:rsidP="00F92DAB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cs="Arial Unicode MS"/>
              </w:rPr>
            </w:pPr>
            <w:r w:rsidRPr="00F92DAB">
              <w:t>Националистический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97" w:rsidRPr="00F92DAB" w:rsidRDefault="00EA7297" w:rsidP="00F92DAB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  <w:ind w:left="180"/>
              <w:rPr>
                <w:rFonts w:ascii="Arial Unicode MS" w:cs="Arial Unicode MS"/>
              </w:rPr>
            </w:pPr>
            <w:r w:rsidRPr="00F92DAB">
              <w:t>Криминальный</w:t>
            </w:r>
          </w:p>
        </w:tc>
      </w:tr>
      <w:tr w:rsidR="00EA7297" w:rsidTr="00EA7297">
        <w:trPr>
          <w:trHeight w:val="22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97" w:rsidRPr="00F92DAB" w:rsidRDefault="00EA7297" w:rsidP="00F92DAB">
            <w:pPr>
              <w:pStyle w:val="41"/>
              <w:framePr w:wrap="notBeside" w:vAnchor="text" w:hAnchor="text" w:xAlign="center"/>
              <w:shd w:val="clear" w:color="auto" w:fill="auto"/>
              <w:spacing w:line="240" w:lineRule="auto"/>
              <w:ind w:left="2720"/>
              <w:rPr>
                <w:rFonts w:ascii="Arial Unicode MS" w:cs="Arial Unicode MS"/>
              </w:rPr>
            </w:pPr>
            <w:r w:rsidRPr="00F92DAB">
              <w:t>по масштабам</w:t>
            </w:r>
          </w:p>
        </w:tc>
      </w:tr>
      <w:tr w:rsidR="00EA7297" w:rsidTr="00EA7297">
        <w:trPr>
          <w:trHeight w:val="226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97" w:rsidRPr="00F92DAB" w:rsidRDefault="00EA7297" w:rsidP="00F92DAB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  <w:ind w:left="1060"/>
              <w:rPr>
                <w:rFonts w:ascii="Arial Unicode MS" w:cs="Arial Unicode MS"/>
              </w:rPr>
            </w:pPr>
            <w:r w:rsidRPr="00F92DAB">
              <w:t>Внутренний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97" w:rsidRPr="00F92DAB" w:rsidRDefault="00EA7297" w:rsidP="00F92DAB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  <w:ind w:left="1100"/>
              <w:rPr>
                <w:rFonts w:ascii="Arial Unicode MS" w:cs="Arial Unicode MS"/>
              </w:rPr>
            </w:pPr>
            <w:r w:rsidRPr="00F92DAB">
              <w:t>Международный</w:t>
            </w:r>
          </w:p>
        </w:tc>
      </w:tr>
      <w:tr w:rsidR="00EA7297" w:rsidTr="00EA7297">
        <w:trPr>
          <w:trHeight w:val="22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97" w:rsidRPr="00F92DAB" w:rsidRDefault="00EA7297" w:rsidP="00F92DAB">
            <w:pPr>
              <w:pStyle w:val="41"/>
              <w:framePr w:wrap="notBeside" w:vAnchor="text" w:hAnchor="text" w:xAlign="center"/>
              <w:shd w:val="clear" w:color="auto" w:fill="auto"/>
              <w:spacing w:line="240" w:lineRule="auto"/>
              <w:ind w:left="1620"/>
              <w:rPr>
                <w:rFonts w:ascii="Arial Unicode MS" w:cs="Arial Unicode MS"/>
              </w:rPr>
            </w:pPr>
            <w:r w:rsidRPr="00F92DAB">
              <w:t>по количеству применяемых сил и средств</w:t>
            </w:r>
          </w:p>
        </w:tc>
      </w:tr>
      <w:tr w:rsidR="00EA7297" w:rsidTr="00EA7297">
        <w:trPr>
          <w:trHeight w:val="235"/>
        </w:trPr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297" w:rsidRPr="00F92DAB" w:rsidRDefault="00EA7297" w:rsidP="00F92DAB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  <w:ind w:left="420"/>
              <w:rPr>
                <w:rFonts w:ascii="Arial Unicode MS" w:cs="Arial Unicode MS"/>
              </w:rPr>
            </w:pPr>
            <w:r w:rsidRPr="00F92DAB">
              <w:t>Индивидуальный | Групповой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97" w:rsidRPr="00F92DAB" w:rsidRDefault="00EA7297" w:rsidP="00F92DAB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  <w:ind w:left="180"/>
              <w:rPr>
                <w:rFonts w:ascii="Arial Unicode MS" w:cs="Arial Unicode MS"/>
              </w:rPr>
            </w:pPr>
            <w:r w:rsidRPr="00F92DAB">
              <w:t>Массовый</w:t>
            </w:r>
          </w:p>
        </w:tc>
      </w:tr>
    </w:tbl>
    <w:p w:rsidR="00EA7297" w:rsidRDefault="00EA7297" w:rsidP="00EA7297">
      <w:pPr>
        <w:rPr>
          <w:color w:val="auto"/>
          <w:sz w:val="2"/>
          <w:szCs w:val="2"/>
        </w:rPr>
      </w:pPr>
    </w:p>
    <w:p w:rsidR="00EA7297" w:rsidRDefault="00EA7297" w:rsidP="00EA7297">
      <w:pPr>
        <w:pStyle w:val="a3"/>
        <w:spacing w:before="180"/>
        <w:ind w:left="100" w:right="60" w:firstLine="500"/>
        <w:rPr>
          <w:rFonts w:ascii="Arial Unicode MS" w:cs="Arial Unicode MS"/>
        </w:rPr>
      </w:pPr>
      <w:r>
        <w:t>Сегодня прежнее понятие государственного террора против собственного населения рассматривается как геноцид против своего народа, массовые нару</w:t>
      </w:r>
      <w:r>
        <w:softHyphen/>
        <w:t>шения прав человека. Использование государственными вооруженными силами методов террора на иностранной территории квалифицируется как военное преступление. Носителями же терроризма являются негосударственные дейст</w:t>
      </w:r>
      <w:r>
        <w:softHyphen/>
        <w:t>вующие лица — отдельные личности, группы и организации. В редких случаях государственные специальные службы непосредственно осуществляют терро</w:t>
      </w:r>
      <w:r>
        <w:softHyphen/>
        <w:t>ристические или диверсионные акты. Например, известно, что спецслужбы КНДР похищали японских граждан, а спецслужбы Ливии организовали, по крайней мере, один взрыв пассажирского авиалайнера над Великобританией. В подавляющем же большинстве случаев, когда речь идет о «терроризме при под</w:t>
      </w:r>
      <w:r>
        <w:softHyphen/>
        <w:t>держке правительств» или «терроризме, спонсируемом государствами», имеют</w:t>
      </w:r>
      <w:r>
        <w:softHyphen/>
        <w:t>ся в виду террористические акты, проводимые неправительственными группа</w:t>
      </w:r>
      <w:r>
        <w:softHyphen/>
        <w:t>ми или организациями, которые открыто или тайно поддерживаются зарубеж</w:t>
      </w:r>
      <w:r>
        <w:softHyphen/>
        <w:t>ными правительствами.</w:t>
      </w:r>
    </w:p>
    <w:p w:rsidR="00EA7297" w:rsidRDefault="00EA7297" w:rsidP="00EA7297">
      <w:pPr>
        <w:pStyle w:val="a3"/>
        <w:spacing w:before="0"/>
        <w:ind w:left="100" w:right="60" w:firstLine="500"/>
        <w:rPr>
          <w:rFonts w:ascii="Arial Unicode MS" w:cs="Arial Unicode MS"/>
        </w:rPr>
      </w:pPr>
      <w:r>
        <w:t>Члены групп, осуществляющих</w:t>
      </w:r>
      <w:r>
        <w:rPr>
          <w:rStyle w:val="a6"/>
          <w:iCs/>
        </w:rPr>
        <w:t xml:space="preserve"> политический</w:t>
      </w:r>
      <w:r>
        <w:t xml:space="preserve"> террор, ставят своей зада</w:t>
      </w:r>
      <w:r>
        <w:softHyphen/>
        <w:t>чей достижение политических, социальных или экономических изменений внутри того или иного государства, а также подрыв межгосударственных от</w:t>
      </w:r>
      <w:r>
        <w:softHyphen/>
        <w:t>ношений, нарушение международного правопорядка.</w:t>
      </w:r>
    </w:p>
    <w:p w:rsidR="00EA7297" w:rsidRDefault="00EA7297" w:rsidP="00EA7297">
      <w:pPr>
        <w:pStyle w:val="a3"/>
        <w:spacing w:before="0"/>
        <w:ind w:left="100" w:right="60" w:firstLine="500"/>
        <w:rPr>
          <w:rFonts w:ascii="Arial Unicode MS" w:cs="Arial Unicode MS"/>
        </w:rPr>
      </w:pPr>
      <w:r>
        <w:rPr>
          <w:rStyle w:val="a5"/>
          <w:bCs/>
          <w:iCs/>
        </w:rPr>
        <w:t>Левый экстремизм.</w:t>
      </w:r>
      <w:r>
        <w:t xml:space="preserve"> «Парламентская демократия» является не более чем благопристойным прикрытием фашизма. Задача «истинных революционеров» состоит в обострении социальных конфликтов путем террористической борьбы, что вынуждает власти обращаться к открытым репрессиям. Тем самым разо</w:t>
      </w:r>
      <w:r>
        <w:softHyphen/>
        <w:t>блачается истинный характер «фашистского режима»: оказавшиеся в невыно</w:t>
      </w:r>
      <w:r>
        <w:softHyphen/>
        <w:t>симом положении массы вступают в политическую борьбу.</w:t>
      </w:r>
    </w:p>
    <w:p w:rsidR="00EA7297" w:rsidRDefault="00EA7297" w:rsidP="00EA7297">
      <w:pPr>
        <w:pStyle w:val="41"/>
        <w:ind w:left="600"/>
        <w:rPr>
          <w:rFonts w:ascii="Arial Unicode MS" w:cs="Arial Unicode MS"/>
        </w:rPr>
      </w:pPr>
      <w:r>
        <w:t>Левоэкстремистские организации:</w:t>
      </w:r>
    </w:p>
    <w:p w:rsidR="00EA7297" w:rsidRDefault="00EA7297" w:rsidP="00EA7297">
      <w:pPr>
        <w:pStyle w:val="21"/>
        <w:numPr>
          <w:ilvl w:val="0"/>
          <w:numId w:val="1"/>
        </w:numPr>
        <w:tabs>
          <w:tab w:val="left" w:pos="749"/>
        </w:tabs>
        <w:ind w:left="600"/>
      </w:pPr>
      <w:r>
        <w:t>«</w:t>
      </w:r>
      <w:proofErr w:type="spellStart"/>
      <w:r>
        <w:t>Тупамарос</w:t>
      </w:r>
      <w:proofErr w:type="spellEnd"/>
      <w:r>
        <w:t>» (Уругвай);</w:t>
      </w:r>
    </w:p>
    <w:p w:rsidR="00EA7297" w:rsidRDefault="00EA7297" w:rsidP="00EA7297">
      <w:pPr>
        <w:pStyle w:val="21"/>
        <w:numPr>
          <w:ilvl w:val="0"/>
          <w:numId w:val="1"/>
        </w:numPr>
        <w:tabs>
          <w:tab w:val="left" w:pos="749"/>
        </w:tabs>
        <w:ind w:left="600"/>
      </w:pPr>
      <w:r>
        <w:lastRenderedPageBreak/>
        <w:t>«Левое революционное движение» (Венесуэла);</w:t>
      </w:r>
    </w:p>
    <w:p w:rsidR="00EA7297" w:rsidRDefault="00EA7297" w:rsidP="00EA7297">
      <w:pPr>
        <w:pStyle w:val="21"/>
        <w:numPr>
          <w:ilvl w:val="0"/>
          <w:numId w:val="1"/>
        </w:numPr>
        <w:tabs>
          <w:tab w:val="left" w:pos="749"/>
        </w:tabs>
        <w:ind w:left="600"/>
      </w:pPr>
      <w:r>
        <w:t>«Национально-освободительное движение» (Бразилия);</w:t>
      </w:r>
    </w:p>
    <w:p w:rsidR="00EA7297" w:rsidRDefault="00EA7297" w:rsidP="00EA7297">
      <w:pPr>
        <w:pStyle w:val="21"/>
        <w:numPr>
          <w:ilvl w:val="0"/>
          <w:numId w:val="1"/>
        </w:numPr>
        <w:tabs>
          <w:tab w:val="left" w:pos="744"/>
        </w:tabs>
        <w:ind w:left="600"/>
      </w:pPr>
      <w:r>
        <w:t>«Революционная народная армии» (Аргентина);</w:t>
      </w:r>
    </w:p>
    <w:p w:rsidR="00EA7297" w:rsidRDefault="00EA7297" w:rsidP="00EA7297">
      <w:pPr>
        <w:pStyle w:val="21"/>
        <w:numPr>
          <w:ilvl w:val="0"/>
          <w:numId w:val="1"/>
        </w:numPr>
        <w:tabs>
          <w:tab w:val="left" w:pos="744"/>
        </w:tabs>
        <w:ind w:left="600"/>
      </w:pPr>
      <w:r>
        <w:t>«Фракция Красной Армии», «Движение 2 июня» (Германия);</w:t>
      </w:r>
    </w:p>
    <w:p w:rsidR="00EA7297" w:rsidRDefault="00EA7297" w:rsidP="00EA7297">
      <w:pPr>
        <w:pStyle w:val="21"/>
        <w:numPr>
          <w:ilvl w:val="0"/>
          <w:numId w:val="1"/>
        </w:numPr>
        <w:tabs>
          <w:tab w:val="left" w:pos="744"/>
        </w:tabs>
        <w:ind w:left="600"/>
      </w:pPr>
      <w:r>
        <w:t>«Красные бригады» (Италия);</w:t>
      </w:r>
    </w:p>
    <w:p w:rsidR="00843499" w:rsidRDefault="00843499" w:rsidP="00843499">
      <w:pPr>
        <w:pStyle w:val="21"/>
        <w:tabs>
          <w:tab w:val="left" w:pos="744"/>
        </w:tabs>
      </w:pP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639"/>
        </w:tabs>
        <w:spacing w:before="0"/>
        <w:ind w:left="20" w:right="20"/>
      </w:pPr>
      <w:r>
        <w:t>«Революционный патриотический и антифашистский фронт», «Группа патриотического сопротивления 1 октября», ГРАПО (Испания);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34"/>
        </w:tabs>
        <w:ind w:left="480"/>
      </w:pPr>
      <w:r>
        <w:t>«</w:t>
      </w:r>
      <w:proofErr w:type="spellStart"/>
      <w:r>
        <w:t>Аксьен</w:t>
      </w:r>
      <w:proofErr w:type="spellEnd"/>
      <w:r>
        <w:t xml:space="preserve"> </w:t>
      </w:r>
      <w:proofErr w:type="spellStart"/>
      <w:r>
        <w:t>дарект</w:t>
      </w:r>
      <w:proofErr w:type="spellEnd"/>
      <w:r>
        <w:t>» («Прямое действие») (Франция);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34"/>
        </w:tabs>
        <w:ind w:left="480"/>
      </w:pPr>
      <w:r>
        <w:t>«Движение 17 ноября» (Греция);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34"/>
        </w:tabs>
        <w:ind w:left="480"/>
      </w:pPr>
      <w:r>
        <w:t>«Красная армия Японии»;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38"/>
        </w:tabs>
        <w:ind w:left="480"/>
      </w:pPr>
      <w:r>
        <w:t>«</w:t>
      </w:r>
      <w:proofErr w:type="spellStart"/>
      <w:r>
        <w:t>Везермены</w:t>
      </w:r>
      <w:proofErr w:type="spellEnd"/>
      <w:r>
        <w:t>», «Объединенная освободительная армия» (США).</w:t>
      </w:r>
    </w:p>
    <w:p w:rsidR="00843499" w:rsidRDefault="00843499" w:rsidP="00843499">
      <w:pPr>
        <w:pStyle w:val="a3"/>
        <w:ind w:left="20"/>
        <w:rPr>
          <w:rFonts w:ascii="Arial Unicode MS" w:hAnsi="Arial Unicode MS" w:cs="Arial Unicode MS"/>
        </w:rPr>
      </w:pPr>
      <w:r w:rsidRPr="00843499">
        <w:rPr>
          <w:rStyle w:val="a5"/>
        </w:rPr>
        <w:t>Ультраправый экстремизм.</w:t>
      </w:r>
      <w:r>
        <w:t xml:space="preserve"> Дух шовинизма и нацизма. Культ </w:t>
      </w:r>
      <w:proofErr w:type="gramStart"/>
      <w:r>
        <w:t>сильной</w:t>
      </w:r>
      <w:proofErr w:type="gramEnd"/>
    </w:p>
    <w:p w:rsidR="00843499" w:rsidRDefault="00843499" w:rsidP="00843499">
      <w:pPr>
        <w:pStyle w:val="31"/>
        <w:ind w:left="20" w:right="20"/>
        <w:rPr>
          <w:rFonts w:ascii="Arial Unicode MS" w:hAnsi="Arial Unicode MS" w:cs="Arial Unicode MS"/>
        </w:rPr>
      </w:pPr>
      <w:r>
        <w:t>личности. Убеждение в превосходстве над остальной массой, утверждение то</w:t>
      </w:r>
      <w:r>
        <w:softHyphen/>
        <w:t>талитарных принципов организации общества.</w:t>
      </w:r>
    </w:p>
    <w:p w:rsidR="00843499" w:rsidRDefault="00843499" w:rsidP="00843499">
      <w:pPr>
        <w:pStyle w:val="41"/>
        <w:ind w:left="480"/>
        <w:rPr>
          <w:rFonts w:ascii="Arial Unicode MS" w:hAnsi="Arial Unicode MS" w:cs="Arial Unicode MS"/>
        </w:rPr>
      </w:pPr>
      <w:r>
        <w:t>Ультраправые экстремистские организации: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778"/>
        </w:tabs>
        <w:spacing w:before="0"/>
        <w:ind w:left="20" w:right="20"/>
      </w:pPr>
      <w:proofErr w:type="gramStart"/>
      <w:r>
        <w:t xml:space="preserve">«Ангелы-мстители», «Арийское братство», «Вооруженная фаланга», «Отряды </w:t>
      </w:r>
      <w:proofErr w:type="spellStart"/>
      <w:r>
        <w:t>Бенито</w:t>
      </w:r>
      <w:proofErr w:type="spellEnd"/>
      <w:r>
        <w:t xml:space="preserve"> Муссолини», «Отряды Адольфа Гитлера» и др. (Италия);</w:t>
      </w:r>
      <w:proofErr w:type="gramEnd"/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174"/>
        </w:tabs>
        <w:spacing w:before="0"/>
        <w:ind w:left="20"/>
      </w:pPr>
      <w:r>
        <w:t>«Военно-спортивная группа», «Германские группы действия» (Германия);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34"/>
        </w:tabs>
        <w:ind w:left="480"/>
      </w:pPr>
      <w:r>
        <w:t>«Секретная вооруженная организация» (ОАС) (Франция);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9"/>
        </w:tabs>
        <w:ind w:left="480"/>
      </w:pPr>
      <w:r>
        <w:t>«Испанский антикоммунистический фронт»;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9"/>
        </w:tabs>
        <w:ind w:left="480"/>
      </w:pPr>
      <w:r>
        <w:t>«Армия освобождения Португалии»;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9"/>
        </w:tabs>
        <w:ind w:left="480"/>
      </w:pPr>
      <w:r>
        <w:t>«Организация национального возрождения» (Греция);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9"/>
        </w:tabs>
        <w:ind w:left="480"/>
      </w:pPr>
      <w:r>
        <w:t>«</w:t>
      </w:r>
      <w:proofErr w:type="spellStart"/>
      <w:r>
        <w:t>Боз</w:t>
      </w:r>
      <w:proofErr w:type="spellEnd"/>
      <w:r>
        <w:t xml:space="preserve"> </w:t>
      </w:r>
      <w:proofErr w:type="spellStart"/>
      <w:r>
        <w:t>курт</w:t>
      </w:r>
      <w:proofErr w:type="spellEnd"/>
      <w:r>
        <w:t>» («Серые волки») (Турция);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9"/>
        </w:tabs>
        <w:ind w:left="480"/>
      </w:pPr>
      <w:r>
        <w:t>«Национал-социалистское движение» (Великобритания);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9"/>
        </w:tabs>
        <w:ind w:left="480"/>
      </w:pPr>
      <w:r>
        <w:t>«Арийская нация», «Арийская республиканская армия» (США).</w:t>
      </w:r>
    </w:p>
    <w:p w:rsidR="00843499" w:rsidRDefault="00843499" w:rsidP="00843499">
      <w:pPr>
        <w:pStyle w:val="51"/>
        <w:ind w:left="20"/>
        <w:rPr>
          <w:rFonts w:ascii="Arial Unicode MS" w:hAnsi="Arial Unicode MS" w:cs="Arial Unicode MS"/>
        </w:rPr>
      </w:pPr>
      <w:r>
        <w:rPr>
          <w:rStyle w:val="50"/>
        </w:rPr>
        <w:t>Националистический</w:t>
      </w:r>
      <w:r>
        <w:t xml:space="preserve"> (национальный, этнический или сепаратистский)</w:t>
      </w:r>
    </w:p>
    <w:p w:rsidR="00843499" w:rsidRDefault="00843499" w:rsidP="00843499">
      <w:pPr>
        <w:pStyle w:val="31"/>
        <w:ind w:left="20" w:right="20"/>
        <w:rPr>
          <w:rFonts w:ascii="Arial Unicode MS" w:hAnsi="Arial Unicode MS" w:cs="Arial Unicode MS"/>
        </w:rPr>
      </w:pPr>
      <w:r>
        <w:rPr>
          <w:rStyle w:val="30"/>
        </w:rPr>
        <w:t>терроризм</w:t>
      </w:r>
      <w:r>
        <w:t xml:space="preserve"> преследует цель формирования отдельного государства для своей этнической группы. Его сторонники называют это «национальным освобожде</w:t>
      </w:r>
      <w:r>
        <w:softHyphen/>
        <w:t>нием». По мнению террористов, необходимо вытеснить другую нацию путем устранения большей части ее представителей, избавиться от ее власти, иногда - уничтожить культуру, захватить имущество и землю, ликвидировать лидеров.</w:t>
      </w:r>
    </w:p>
    <w:p w:rsidR="00843499" w:rsidRDefault="00843499" w:rsidP="00843499">
      <w:pPr>
        <w:pStyle w:val="41"/>
        <w:ind w:left="480"/>
        <w:rPr>
          <w:rFonts w:ascii="Arial Unicode MS" w:hAnsi="Arial Unicode MS" w:cs="Arial Unicode MS"/>
        </w:rPr>
      </w:pPr>
      <w:r>
        <w:t>Националистические организации: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4"/>
        </w:tabs>
        <w:ind w:left="480"/>
      </w:pPr>
      <w:r>
        <w:t>«Ирландская революционная армия» (ИРА);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9"/>
        </w:tabs>
        <w:ind w:left="480"/>
      </w:pPr>
      <w:r>
        <w:t>«Страна басков и свобода» (Испания);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9"/>
        </w:tabs>
        <w:ind w:left="480"/>
      </w:pPr>
      <w:r>
        <w:t>«Тигры освобождения Тамил Элама» (Шри-Ланка);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4"/>
        </w:tabs>
        <w:ind w:left="480"/>
      </w:pPr>
      <w:r>
        <w:t>Курдский национальный фронт освобождения;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4"/>
        </w:tabs>
        <w:ind w:left="480"/>
      </w:pPr>
      <w:r>
        <w:t>Армянская революционная армия, Армянское новое сопротивление</w:t>
      </w:r>
      <w:proofErr w:type="gramStart"/>
      <w:r>
        <w:t xml:space="preserve"> ;</w:t>
      </w:r>
      <w:proofErr w:type="gramEnd"/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4"/>
        </w:tabs>
        <w:ind w:left="480"/>
      </w:pPr>
      <w:r>
        <w:t>Фронт национального освобождения Корсики;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4"/>
        </w:tabs>
        <w:ind w:left="480"/>
      </w:pPr>
      <w:r>
        <w:t>Национальный революционный фронт Восточного Туркестана;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678"/>
        </w:tabs>
        <w:spacing w:before="0"/>
        <w:ind w:left="20" w:right="20"/>
      </w:pPr>
      <w:r>
        <w:t>«</w:t>
      </w:r>
      <w:proofErr w:type="spellStart"/>
      <w:r>
        <w:t>Аль-Фатх</w:t>
      </w:r>
      <w:proofErr w:type="spellEnd"/>
      <w:r>
        <w:t>» (Движение национального освобождения Палестины), «Черный сентябрь», «Народный фронт освобождения Палестины».</w:t>
      </w:r>
    </w:p>
    <w:p w:rsidR="00843499" w:rsidRDefault="00843499" w:rsidP="00843499">
      <w:pPr>
        <w:pStyle w:val="a3"/>
        <w:ind w:left="20" w:right="20"/>
        <w:rPr>
          <w:rFonts w:ascii="Arial Unicode MS" w:hAnsi="Arial Unicode MS" w:cs="Arial Unicode MS"/>
        </w:rPr>
      </w:pPr>
      <w:r>
        <w:rPr>
          <w:rStyle w:val="a5"/>
        </w:rPr>
        <w:t>Религиозный терроризм</w:t>
      </w:r>
      <w:r>
        <w:t xml:space="preserve"> обусловлен попытками вооруженных груп</w:t>
      </w:r>
      <w:r>
        <w:softHyphen/>
        <w:t>пировок утвердить и заставить признать веру террористов и одновременно ос</w:t>
      </w:r>
      <w:r>
        <w:softHyphen/>
        <w:t>лабить и даже уничтожить другую. Религиозные террористы используют наси</w:t>
      </w:r>
      <w:r>
        <w:softHyphen/>
      </w:r>
      <w:r>
        <w:lastRenderedPageBreak/>
        <w:t>лие в целях, которые, по их мнению, определены свыше. Наиболее динамично развивающийся тип терроризма.</w:t>
      </w:r>
    </w:p>
    <w:p w:rsidR="00843499" w:rsidRDefault="00843499" w:rsidP="00843499">
      <w:pPr>
        <w:pStyle w:val="a3"/>
        <w:ind w:left="20" w:right="20"/>
        <w:rPr>
          <w:rFonts w:ascii="Arial Unicode MS" w:hAnsi="Arial Unicode MS" w:cs="Arial Unicode MS"/>
        </w:rPr>
      </w:pPr>
      <w:r>
        <w:t>Основная идеология</w:t>
      </w:r>
      <w:r>
        <w:rPr>
          <w:rStyle w:val="a6"/>
        </w:rPr>
        <w:t xml:space="preserve"> исламского терроризма</w:t>
      </w:r>
      <w:r>
        <w:t xml:space="preserve"> определяется следующими позициями: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673"/>
        </w:tabs>
        <w:spacing w:before="0"/>
        <w:ind w:left="20" w:right="20"/>
      </w:pPr>
      <w:r>
        <w:t>главный источник распространения - общественно-религиозные орга</w:t>
      </w:r>
      <w:r>
        <w:softHyphen/>
        <w:t>низации Саудовской Аравии, Судана, Ирана, Пакистана и Афганистана;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654"/>
        </w:tabs>
        <w:spacing w:before="0"/>
        <w:ind w:left="40" w:right="60"/>
      </w:pPr>
      <w:r>
        <w:t>два общих врага - западный образ жизни и Израиль как государство не</w:t>
      </w:r>
      <w:r>
        <w:softHyphen/>
        <w:t>верных, оккупировавшее священные земли ислама;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654"/>
        </w:tabs>
        <w:spacing w:before="0"/>
        <w:ind w:left="40" w:right="60"/>
      </w:pPr>
      <w:r>
        <w:t>общая идеология исламского фундаментализма. Конечная цель ислам</w:t>
      </w:r>
      <w:r>
        <w:softHyphen/>
        <w:t>ского фундаментализма в любой стране - создание религиозного государства, управляемого духовенством и руководствующегося законами шариата;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49"/>
        </w:tabs>
        <w:ind w:left="500"/>
      </w:pPr>
      <w:r>
        <w:t>мощная финансовая база.</w:t>
      </w:r>
    </w:p>
    <w:p w:rsidR="00843499" w:rsidRDefault="00843499" w:rsidP="00843499">
      <w:pPr>
        <w:pStyle w:val="41"/>
        <w:ind w:left="500"/>
        <w:rPr>
          <w:rFonts w:ascii="Arial Unicode MS" w:hAnsi="Arial Unicode MS" w:cs="Arial Unicode MS"/>
        </w:rPr>
      </w:pPr>
      <w:r>
        <w:t>Идеология ваххабизма: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44"/>
        </w:tabs>
        <w:ind w:left="500"/>
      </w:pPr>
      <w:r>
        <w:t>все мусульмане - братья, независимо от места их проживания;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179"/>
        </w:tabs>
        <w:spacing w:before="0"/>
        <w:ind w:left="40"/>
      </w:pPr>
      <w:r>
        <w:t>они должны строго соблюдать исламские морально-этические принципы;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659"/>
        </w:tabs>
        <w:spacing w:before="0"/>
        <w:ind w:left="40" w:right="60"/>
      </w:pPr>
      <w:r>
        <w:t>праздность недопустима, вся жизнь правоверного мусульманина долж</w:t>
      </w:r>
      <w:r>
        <w:softHyphen/>
        <w:t>на быть посвящена укреплению и распространению ислама;</w:t>
      </w:r>
    </w:p>
    <w:p w:rsidR="00843499" w:rsidRDefault="00843499" w:rsidP="00843499">
      <w:pPr>
        <w:pStyle w:val="31"/>
        <w:ind w:left="40" w:right="60"/>
        <w:rPr>
          <w:rFonts w:ascii="Arial Unicode MS" w:hAnsi="Arial Unicode MS" w:cs="Arial Unicode MS"/>
        </w:rPr>
      </w:pPr>
      <w:r>
        <w:rPr>
          <w:vertAlign w:val="subscript"/>
          <w:lang w:val="en-US"/>
        </w:rPr>
        <w:t>t</w:t>
      </w:r>
      <w:r w:rsidRPr="00843499">
        <w:t xml:space="preserve"> </w:t>
      </w:r>
      <w:r>
        <w:t>- «</w:t>
      </w:r>
      <w:proofErr w:type="gramStart"/>
      <w:r>
        <w:t>отступников</w:t>
      </w:r>
      <w:proofErr w:type="gramEnd"/>
      <w:r>
        <w:t>» необходимо возвращать в лоно истинной религии, в том числе силой;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49"/>
        </w:tabs>
        <w:ind w:left="500"/>
      </w:pPr>
      <w:r>
        <w:t>с иноверцами и еретиками следует вести джихад - священную войну.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r>
        <w:t>Форма и метод джихада - «разрушение силой и насилием, полное унич</w:t>
      </w:r>
      <w:r>
        <w:softHyphen/>
        <w:t>тожение, не оставляющее большого и малого»</w:t>
      </w:r>
    </w:p>
    <w:p w:rsidR="00843499" w:rsidRDefault="00843499" w:rsidP="00843499">
      <w:pPr>
        <w:pStyle w:val="61"/>
        <w:ind w:left="500"/>
        <w:rPr>
          <w:rFonts w:ascii="Arial Unicode MS" w:hAnsi="Arial Unicode MS" w:cs="Arial Unicode MS"/>
        </w:rPr>
      </w:pPr>
      <w:r>
        <w:t>Этапы становления исламского терроризма в России: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r>
        <w:t>1992-1994 гг. Создание в Чечне, Дагестане, Кабардино-Балкарии, Кар</w:t>
      </w:r>
      <w:proofErr w:type="gramStart"/>
      <w:r>
        <w:t>а-</w:t>
      </w:r>
      <w:proofErr w:type="gramEnd"/>
      <w:r>
        <w:t xml:space="preserve"> </w:t>
      </w:r>
      <w:proofErr w:type="spellStart"/>
      <w:r>
        <w:t>чаево-Черкесии</w:t>
      </w:r>
      <w:proofErr w:type="spellEnd"/>
      <w:r>
        <w:t>, Башкирии, Татарстане сети летних лагерей для оздоровления молодежи и ознакомления ее с основами ислама.</w:t>
      </w:r>
    </w:p>
    <w:p w:rsidR="00843499" w:rsidRDefault="00843499" w:rsidP="00843499">
      <w:pPr>
        <w:pStyle w:val="21"/>
        <w:ind w:left="500"/>
        <w:rPr>
          <w:rFonts w:ascii="Arial Unicode MS" w:hAnsi="Arial Unicode MS" w:cs="Arial Unicode MS"/>
        </w:rPr>
      </w:pPr>
      <w:r>
        <w:t>1992 г. Массовая пропаганда идей ваххабизма в Чечне и Дагестане.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r>
        <w:t>1994 г. Съезд мусульман Ичкерии провозгласил курс на построение ис</w:t>
      </w:r>
      <w:r>
        <w:softHyphen/>
        <w:t>ламского государства.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proofErr w:type="gramStart"/>
      <w:r>
        <w:rPr>
          <w:rStyle w:val="a5"/>
        </w:rPr>
        <w:t>Криминальный терроризм</w:t>
      </w:r>
      <w:r>
        <w:t xml:space="preserve"> формируется на основе какого-либо преступ</w:t>
      </w:r>
      <w:r>
        <w:softHyphen/>
        <w:t>ного бизнеса (наркобизнес, незаконная торговля оружием, контрабанда и т. п.) с целью создания хаоса и напряженности, когда наиболее вероятно получение сверхприбыли, а также для устрашения тех, кто препятствует преступникам в получении вожделенных материальных ценностей, в том числе коммерческих соперников, либо тех, кого принуждают принять заведомо невыгодные условия.</w:t>
      </w:r>
      <w:proofErr w:type="gramEnd"/>
    </w:p>
    <w:p w:rsidR="00843499" w:rsidRDefault="00843499" w:rsidP="00843499">
      <w:pPr>
        <w:pStyle w:val="21"/>
        <w:ind w:left="500"/>
        <w:rPr>
          <w:rFonts w:ascii="Arial Unicode MS" w:hAnsi="Arial Unicode MS" w:cs="Arial Unicode MS"/>
        </w:rPr>
      </w:pPr>
      <w:r>
        <w:t>В настоящее время терроризм выступает в формах: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r>
        <w:t>-</w:t>
      </w:r>
      <w:proofErr w:type="gramStart"/>
      <w:r>
        <w:t>международного</w:t>
      </w:r>
      <w:proofErr w:type="gramEnd"/>
      <w:r>
        <w:t xml:space="preserve"> (террористические акты, имеющие международный масштаб);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proofErr w:type="gramStart"/>
      <w:r>
        <w:lastRenderedPageBreak/>
        <w:t>-внутреннего (террористические действия, направленные против прави</w:t>
      </w:r>
      <w:r>
        <w:softHyphen/>
        <w:t>тельства, каких-либо политических группировок внутри страны или имеющие цель дестабилизации внутренней обстановки).</w:t>
      </w:r>
      <w:proofErr w:type="gramEnd"/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r>
        <w:t>Террористический акт может быть совершен и одним лицом против одно</w:t>
      </w:r>
      <w:r>
        <w:softHyphen/>
        <w:t>го или нескольких человек или каких-либо объектов. Однако для международ</w:t>
      </w:r>
      <w:r>
        <w:softHyphen/>
        <w:t>ного терроризма совершение преступного деяния в одиночку не характерно. Даже когда преступник действует один, нередко ответственность за соверше</w:t>
      </w:r>
      <w:r>
        <w:softHyphen/>
        <w:t>ние преступления берет на себя какая-либо террористическая организация.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r>
        <w:t>Сегодня в мире насчитывается более 500 террористических организаций. К наиболее известным международным террористическим организациям относятся: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r>
        <w:rPr>
          <w:rStyle w:val="a6"/>
        </w:rPr>
        <w:t>«Исламский фронт спасения»</w:t>
      </w:r>
      <w:r>
        <w:t xml:space="preserve"> - исламская фундаментальная организация, возникшая в 1989 году и ставящая своей целью свержение светского режима в Алжире и учреждение там исламского государства;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639"/>
        </w:tabs>
        <w:spacing w:before="0"/>
        <w:ind w:left="20" w:right="40"/>
      </w:pPr>
      <w:r>
        <w:t>«Революционный патриотический и антифашистский фронт», «Группа патриотического сопротивления 1 октября», ГРАПО (Испания);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34"/>
        </w:tabs>
        <w:ind w:left="480"/>
      </w:pPr>
      <w:r>
        <w:t>«</w:t>
      </w:r>
      <w:proofErr w:type="spellStart"/>
      <w:r>
        <w:t>Аксьен</w:t>
      </w:r>
      <w:proofErr w:type="spellEnd"/>
      <w:r>
        <w:t xml:space="preserve"> </w:t>
      </w:r>
      <w:proofErr w:type="spellStart"/>
      <w:r>
        <w:t>дарект</w:t>
      </w:r>
      <w:proofErr w:type="spellEnd"/>
      <w:r>
        <w:t>» («Прямое действие») (Франция);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34"/>
        </w:tabs>
        <w:ind w:left="480"/>
      </w:pPr>
      <w:r>
        <w:t>«Движение 17 ноября» (Греция);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9"/>
        </w:tabs>
        <w:ind w:left="480"/>
      </w:pPr>
      <w:r>
        <w:t>«Красная армия Японии»;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34"/>
        </w:tabs>
        <w:ind w:left="480"/>
      </w:pPr>
      <w:r>
        <w:t>«</w:t>
      </w:r>
      <w:proofErr w:type="spellStart"/>
      <w:r>
        <w:t>Везермены</w:t>
      </w:r>
      <w:proofErr w:type="spellEnd"/>
      <w:r>
        <w:t>», «Объединенная освободительная армия» (США).</w:t>
      </w:r>
    </w:p>
    <w:p w:rsidR="00843499" w:rsidRDefault="00843499" w:rsidP="00843499">
      <w:pPr>
        <w:pStyle w:val="a3"/>
        <w:ind w:left="20"/>
        <w:rPr>
          <w:rFonts w:ascii="Arial Unicode MS" w:hAnsi="Arial Unicode MS" w:cs="Arial Unicode MS"/>
        </w:rPr>
      </w:pPr>
      <w:r>
        <w:rPr>
          <w:rStyle w:val="a5"/>
        </w:rPr>
        <w:t>Ультраправый экстремизм.</w:t>
      </w:r>
      <w:r>
        <w:t xml:space="preserve"> Дух шовинизма и нацизма. Культ </w:t>
      </w:r>
      <w:proofErr w:type="gramStart"/>
      <w:r>
        <w:t>сильной</w:t>
      </w:r>
      <w:proofErr w:type="gramEnd"/>
    </w:p>
    <w:p w:rsidR="00843499" w:rsidRDefault="00843499" w:rsidP="00843499">
      <w:pPr>
        <w:pStyle w:val="31"/>
        <w:ind w:left="20" w:right="40"/>
        <w:rPr>
          <w:rFonts w:ascii="Arial Unicode MS" w:hAnsi="Arial Unicode MS" w:cs="Arial Unicode MS"/>
        </w:rPr>
      </w:pPr>
      <w:r>
        <w:t>личности. Убеждение в превосходстве над остальной массой, утверждение то</w:t>
      </w:r>
      <w:r>
        <w:softHyphen/>
        <w:t>талитарных принципов организации общества.</w:t>
      </w:r>
    </w:p>
    <w:p w:rsidR="00843499" w:rsidRDefault="00843499" w:rsidP="00843499">
      <w:pPr>
        <w:pStyle w:val="41"/>
        <w:ind w:left="480"/>
        <w:rPr>
          <w:rFonts w:ascii="Arial Unicode MS" w:hAnsi="Arial Unicode MS" w:cs="Arial Unicode MS"/>
        </w:rPr>
      </w:pPr>
      <w:r>
        <w:t>Ультраправые экстремистские организации: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774"/>
        </w:tabs>
        <w:spacing w:before="0"/>
        <w:ind w:left="20" w:right="40"/>
      </w:pPr>
      <w:proofErr w:type="gramStart"/>
      <w:r>
        <w:t xml:space="preserve">«Ангелы-мстители», «Арийское братство», «Вооруженная фаланга», «Отряды </w:t>
      </w:r>
      <w:proofErr w:type="spellStart"/>
      <w:r>
        <w:t>Бенито</w:t>
      </w:r>
      <w:proofErr w:type="spellEnd"/>
      <w:r>
        <w:t xml:space="preserve"> Муссолини», «Отряды Адольфа Гитлера» и др. (Италия);</w:t>
      </w:r>
      <w:proofErr w:type="gramEnd"/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174"/>
        </w:tabs>
        <w:spacing w:before="0"/>
        <w:ind w:left="20"/>
      </w:pPr>
      <w:r>
        <w:t>«Военно-спортивная группа», «Германские группы действия» (Германия);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9"/>
        </w:tabs>
        <w:ind w:left="480"/>
      </w:pPr>
      <w:r>
        <w:t>«Секретная вооруженная организация» (ОАС) (Франция);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9"/>
        </w:tabs>
        <w:ind w:left="480"/>
      </w:pPr>
      <w:r>
        <w:t>«Испанский антикоммунистический фронт»;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4"/>
        </w:tabs>
        <w:ind w:left="480"/>
      </w:pPr>
      <w:r>
        <w:t>«Армия освобождения Португалии»;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9"/>
        </w:tabs>
        <w:ind w:left="480"/>
      </w:pPr>
      <w:r>
        <w:t>«Организация национального возрождения» (Греция);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9"/>
        </w:tabs>
        <w:ind w:left="480"/>
      </w:pPr>
      <w:r>
        <w:t>«</w:t>
      </w:r>
      <w:proofErr w:type="spellStart"/>
      <w:r>
        <w:t>Боз</w:t>
      </w:r>
      <w:proofErr w:type="spellEnd"/>
      <w:r>
        <w:t xml:space="preserve"> </w:t>
      </w:r>
      <w:proofErr w:type="spellStart"/>
      <w:r>
        <w:t>курт</w:t>
      </w:r>
      <w:proofErr w:type="spellEnd"/>
      <w:r>
        <w:t>» («Серые волки») (Турция);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4"/>
        </w:tabs>
        <w:ind w:left="480"/>
      </w:pPr>
      <w:r>
        <w:t>«Национал-социалистское движение» (Великобритания);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4"/>
        </w:tabs>
        <w:ind w:left="480"/>
      </w:pPr>
      <w:r>
        <w:t>«Арийская нация», «Арийская республиканская армия» (США).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4"/>
        </w:tabs>
        <w:ind w:left="480"/>
      </w:pPr>
    </w:p>
    <w:p w:rsidR="00843499" w:rsidRDefault="00843499" w:rsidP="00843499">
      <w:pPr>
        <w:pStyle w:val="51"/>
        <w:ind w:left="20"/>
        <w:rPr>
          <w:rFonts w:ascii="Arial Unicode MS" w:hAnsi="Arial Unicode MS" w:cs="Arial Unicode MS"/>
        </w:rPr>
      </w:pPr>
      <w:r>
        <w:rPr>
          <w:rStyle w:val="510"/>
        </w:rPr>
        <w:t>Националистический</w:t>
      </w:r>
      <w:r>
        <w:t xml:space="preserve"> (национальный, этнический или сепаратистский)</w:t>
      </w:r>
    </w:p>
    <w:p w:rsidR="00843499" w:rsidRDefault="00843499" w:rsidP="00843499">
      <w:pPr>
        <w:pStyle w:val="31"/>
        <w:ind w:left="20" w:right="40"/>
        <w:rPr>
          <w:rFonts w:ascii="Arial Unicode MS" w:hAnsi="Arial Unicode MS" w:cs="Arial Unicode MS"/>
        </w:rPr>
      </w:pPr>
      <w:r>
        <w:rPr>
          <w:rStyle w:val="310"/>
        </w:rPr>
        <w:t>терроризм</w:t>
      </w:r>
      <w:r>
        <w:t xml:space="preserve"> преследует цель формирования отдельного государства для своей этнической группы. Его сторонники называют это «национальным освобожде</w:t>
      </w:r>
      <w:r>
        <w:softHyphen/>
        <w:t>нием». По мнению террористов, необходимо вытеснить другую нацию путем устранения большей части ее представителей, избавиться от ее власти, иногда - уничтожить культуру, захватить имущество и землю, ликвидировать лидеров.</w:t>
      </w:r>
    </w:p>
    <w:p w:rsidR="00843499" w:rsidRDefault="00843499" w:rsidP="00843499">
      <w:pPr>
        <w:pStyle w:val="41"/>
        <w:ind w:left="480"/>
        <w:rPr>
          <w:rFonts w:ascii="Arial Unicode MS" w:hAnsi="Arial Unicode MS" w:cs="Arial Unicode MS"/>
        </w:rPr>
      </w:pPr>
      <w:r>
        <w:t>Националистические организации: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4"/>
        </w:tabs>
        <w:ind w:left="480"/>
      </w:pPr>
      <w:r>
        <w:t>«Ирландская революционная армия» (ИРА);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4"/>
        </w:tabs>
        <w:ind w:left="480"/>
      </w:pPr>
      <w:r>
        <w:lastRenderedPageBreak/>
        <w:t>«Страна басков и свобода» (Испания);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4"/>
        </w:tabs>
        <w:ind w:left="480"/>
      </w:pPr>
      <w:r>
        <w:t>«Тигры освобождения Тамил Элама» (Шри-Ланка);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4"/>
        </w:tabs>
        <w:ind w:left="480"/>
      </w:pPr>
      <w:r>
        <w:t>Курдский национальный фронт освобождения;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19"/>
        </w:tabs>
        <w:ind w:left="480"/>
      </w:pPr>
      <w:r>
        <w:t>Армянская революционная армия, Армянское новое сопротивление</w:t>
      </w:r>
      <w:proofErr w:type="gramStart"/>
      <w:r>
        <w:t xml:space="preserve"> ;</w:t>
      </w:r>
      <w:proofErr w:type="gramEnd"/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24"/>
        </w:tabs>
        <w:ind w:left="480"/>
      </w:pPr>
      <w:r>
        <w:t>Фронт национального освобождения Корсики;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19"/>
        </w:tabs>
        <w:ind w:left="480"/>
      </w:pPr>
      <w:r>
        <w:t>Национальный революционный фронт Восточного Туркестана;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673"/>
        </w:tabs>
        <w:spacing w:before="0"/>
        <w:ind w:left="20" w:right="40"/>
      </w:pPr>
      <w:r>
        <w:t>«</w:t>
      </w:r>
      <w:proofErr w:type="spellStart"/>
      <w:r>
        <w:t>Аль-Фатх</w:t>
      </w:r>
      <w:proofErr w:type="spellEnd"/>
      <w:r>
        <w:t>» (Движение национального освобождения Палестины), «Черный сентябрь», «Народный фронт освобождения Палестины».</w:t>
      </w:r>
    </w:p>
    <w:p w:rsidR="00843499" w:rsidRDefault="00843499" w:rsidP="00843499">
      <w:pPr>
        <w:pStyle w:val="a3"/>
        <w:ind w:left="20" w:right="40"/>
        <w:rPr>
          <w:rFonts w:ascii="Arial Unicode MS" w:hAnsi="Arial Unicode MS" w:cs="Arial Unicode MS"/>
        </w:rPr>
      </w:pPr>
      <w:r>
        <w:rPr>
          <w:rStyle w:val="a5"/>
        </w:rPr>
        <w:t>Религиозный терроризм</w:t>
      </w:r>
      <w:r>
        <w:t xml:space="preserve"> обусловлен попытками вооруженных груп</w:t>
      </w:r>
      <w:r>
        <w:softHyphen/>
        <w:t>пировок утвердить и заставить признать веру террористов и одновременно ос</w:t>
      </w:r>
      <w:r>
        <w:softHyphen/>
        <w:t>лабить и даже уничтожить другую. Религиозные террористы используют наси</w:t>
      </w:r>
      <w:r>
        <w:softHyphen/>
        <w:t>лие в целях, которые, по их мнению, определены свыше. Наиболее динамично развивающийся тип терроризма.</w:t>
      </w:r>
    </w:p>
    <w:p w:rsidR="00843499" w:rsidRDefault="00843499" w:rsidP="00843499">
      <w:pPr>
        <w:pStyle w:val="a3"/>
        <w:ind w:left="20" w:right="40"/>
        <w:rPr>
          <w:rFonts w:ascii="Arial Unicode MS" w:hAnsi="Arial Unicode MS" w:cs="Arial Unicode MS"/>
        </w:rPr>
      </w:pPr>
      <w:r>
        <w:t>Основная идеология</w:t>
      </w:r>
      <w:r>
        <w:rPr>
          <w:rStyle w:val="a6"/>
        </w:rPr>
        <w:t xml:space="preserve"> исламского терроризма</w:t>
      </w:r>
      <w:r>
        <w:t xml:space="preserve"> определяется следующими позициями: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668"/>
        </w:tabs>
        <w:spacing w:before="0"/>
        <w:ind w:left="20" w:right="40"/>
      </w:pPr>
      <w:r>
        <w:t>главный источник распространения - общественно-религиозные орга</w:t>
      </w:r>
      <w:r>
        <w:softHyphen/>
        <w:t>низации Саудовской Аравии, Судана, Ирана, Пакистана и Афганистана;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654"/>
        </w:tabs>
        <w:spacing w:before="0"/>
        <w:ind w:left="40" w:right="60"/>
      </w:pPr>
      <w:r>
        <w:t>два общих врага - западный образ жизни и Израиль как государство не</w:t>
      </w:r>
      <w:r>
        <w:softHyphen/>
        <w:t>верных, оккупировавшее священные земли ислама;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654"/>
        </w:tabs>
        <w:spacing w:before="0"/>
        <w:ind w:left="40" w:right="60"/>
      </w:pPr>
      <w:r>
        <w:t>общая идеология исламского фундаментализма. Конечная цель ислам</w:t>
      </w:r>
      <w:r>
        <w:softHyphen/>
        <w:t>ского фундаментализма в любой стране - создание религиозного государства, управляемого духовенством и руководствующегося законами шариата;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54"/>
        </w:tabs>
        <w:ind w:left="500"/>
      </w:pPr>
      <w:r>
        <w:t>мощная финансовая база.</w:t>
      </w:r>
    </w:p>
    <w:p w:rsidR="00843499" w:rsidRDefault="00843499" w:rsidP="00843499">
      <w:pPr>
        <w:pStyle w:val="41"/>
        <w:ind w:left="500"/>
        <w:rPr>
          <w:rFonts w:ascii="Arial Unicode MS" w:hAnsi="Arial Unicode MS" w:cs="Arial Unicode MS"/>
        </w:rPr>
      </w:pPr>
      <w:r>
        <w:t>Идеология ваххабизма: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49"/>
        </w:tabs>
        <w:ind w:left="500"/>
      </w:pPr>
      <w:r>
        <w:t>все мусульмане - братья, независимо от места их проживания;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184"/>
        </w:tabs>
        <w:spacing w:before="0"/>
        <w:ind w:left="40"/>
      </w:pPr>
      <w:r>
        <w:t>они должны строго соблюдать исламские морально-этические принципы;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664"/>
        </w:tabs>
        <w:spacing w:before="0"/>
        <w:ind w:left="40" w:right="60"/>
      </w:pPr>
      <w:r>
        <w:t>праздность недопустима, вся жизнь правоверного мусульманина долж</w:t>
      </w:r>
      <w:r>
        <w:softHyphen/>
        <w:t>на быть посвящена укреплению и распространению ислама;</w:t>
      </w:r>
    </w:p>
    <w:p w:rsidR="00843499" w:rsidRDefault="00843499" w:rsidP="00843499">
      <w:pPr>
        <w:pStyle w:val="31"/>
        <w:ind w:left="40" w:right="60"/>
        <w:rPr>
          <w:rFonts w:ascii="Arial Unicode MS" w:hAnsi="Arial Unicode MS" w:cs="Arial Unicode MS"/>
        </w:rPr>
      </w:pPr>
      <w:r>
        <w:t>^ - «отступников» необходимо возвращать в лоно истинной религии, в том числе силой;</w:t>
      </w:r>
    </w:p>
    <w:p w:rsidR="00843499" w:rsidRDefault="00843499" w:rsidP="00843499">
      <w:pPr>
        <w:pStyle w:val="21"/>
        <w:numPr>
          <w:ilvl w:val="0"/>
          <w:numId w:val="1"/>
        </w:numPr>
        <w:tabs>
          <w:tab w:val="left" w:pos="649"/>
        </w:tabs>
        <w:ind w:left="500"/>
      </w:pPr>
      <w:r>
        <w:t>с иноверцами и еретиками следует вести джихад - священную войну.</w:t>
      </w:r>
    </w:p>
    <w:p w:rsidR="00843499" w:rsidRDefault="00843499" w:rsidP="00843499">
      <w:pPr>
        <w:pStyle w:val="a3"/>
        <w:ind w:left="40" w:right="60"/>
      </w:pPr>
      <w:r>
        <w:t>Форма и метод джихада - «разрушение силой и насилием, полное унич</w:t>
      </w:r>
      <w:r>
        <w:softHyphen/>
        <w:t>тожение, не оставляющее большого и малого»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</w:p>
    <w:p w:rsidR="00843499" w:rsidRDefault="00843499" w:rsidP="00843499">
      <w:pPr>
        <w:pStyle w:val="61"/>
        <w:ind w:left="500"/>
        <w:rPr>
          <w:rFonts w:ascii="Arial Unicode MS" w:hAnsi="Arial Unicode MS" w:cs="Arial Unicode MS"/>
        </w:rPr>
      </w:pPr>
      <w:r>
        <w:t>Этапы становления исламского терроризма в России: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r>
        <w:t>1992-1994 гг. Создание в Чечне, Дагестане, Кабардино-Балкарии, Кара</w:t>
      </w:r>
      <w:r>
        <w:softHyphen/>
        <w:t>чаево-Черкесии, Башкирии, Татарстане сети летних лагерей для оздоровления молодежи и ознакомления ее с основами ислама.</w:t>
      </w:r>
    </w:p>
    <w:p w:rsidR="00843499" w:rsidRDefault="00843499" w:rsidP="00843499">
      <w:pPr>
        <w:pStyle w:val="21"/>
        <w:ind w:left="500"/>
        <w:rPr>
          <w:rFonts w:ascii="Arial Unicode MS" w:hAnsi="Arial Unicode MS" w:cs="Arial Unicode MS"/>
        </w:rPr>
      </w:pPr>
      <w:r>
        <w:t>1992 г. Массовая пропаганда идей ваххабизма в Чечне и Дагестане.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r>
        <w:t>1994 г. Съезд мусульман Ичкерии провозгласил курс на построение ис</w:t>
      </w:r>
      <w:r>
        <w:softHyphen/>
        <w:t>ламского государства.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proofErr w:type="gramStart"/>
      <w:r>
        <w:rPr>
          <w:rStyle w:val="a5"/>
        </w:rPr>
        <w:lastRenderedPageBreak/>
        <w:t>Криминальный терроризм</w:t>
      </w:r>
      <w:r>
        <w:t xml:space="preserve"> формируется на основе какого-либо преступ</w:t>
      </w:r>
      <w:r>
        <w:softHyphen/>
        <w:t>ного бизнеса (наркобизнес, незаконная торговля оружием, контрабанда и т. п.) с целью создания хаоса и напряженности, когда наиболее вероятно получение сверхприбыли, а также для устрашения тех, кто препятствует преступникам в получении вожделенных материальных ценностей, в том числе коммерческих соперников, либо тех, кого принуждают принять заведомо невыгодные условия.</w:t>
      </w:r>
      <w:proofErr w:type="gramEnd"/>
    </w:p>
    <w:p w:rsidR="00843499" w:rsidRDefault="00843499" w:rsidP="00843499">
      <w:pPr>
        <w:pStyle w:val="21"/>
        <w:ind w:left="500"/>
        <w:rPr>
          <w:rFonts w:ascii="Arial Unicode MS" w:hAnsi="Arial Unicode MS" w:cs="Arial Unicode MS"/>
        </w:rPr>
      </w:pPr>
      <w:r>
        <w:t>В настоящее время терроризм выступает в формах: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r>
        <w:t>-</w:t>
      </w:r>
      <w:proofErr w:type="gramStart"/>
      <w:r>
        <w:t>международного</w:t>
      </w:r>
      <w:proofErr w:type="gramEnd"/>
      <w:r>
        <w:t xml:space="preserve"> (террористические акты, имеющие международный масштаб);</w:t>
      </w:r>
    </w:p>
    <w:p w:rsidR="00843499" w:rsidRDefault="00843499" w:rsidP="00843499">
      <w:pPr>
        <w:pStyle w:val="a3"/>
        <w:numPr>
          <w:ilvl w:val="0"/>
          <w:numId w:val="1"/>
        </w:numPr>
        <w:tabs>
          <w:tab w:val="left" w:pos="630"/>
        </w:tabs>
        <w:spacing w:before="0"/>
        <w:ind w:left="40" w:right="60"/>
      </w:pPr>
      <w:proofErr w:type="gramStart"/>
      <w:r>
        <w:t>внутреннего (террористические действия, направленные против прави</w:t>
      </w:r>
      <w:r>
        <w:softHyphen/>
        <w:t>тельства, каких-либо политических группировок внутри страны или имеющие цель дестабилизации внутренней обстановки).</w:t>
      </w:r>
      <w:proofErr w:type="gramEnd"/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r>
        <w:t>Террористический акт может быть совершен и одним лицом против одно</w:t>
      </w:r>
      <w:r>
        <w:softHyphen/>
        <w:t>го или нескольких человек или каких-либо объектов. Однако для международ</w:t>
      </w:r>
      <w:r>
        <w:softHyphen/>
        <w:t>ного терроризма совершение преступного деяния в одиночку не характерно. Даже когда преступник действует один, нередко ответственность за соверше</w:t>
      </w:r>
      <w:r>
        <w:softHyphen/>
        <w:t>ние преступления берет на себя какая-либо террористическая организация.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r>
        <w:t>Сегодня в мире насчитывается более 500 террористических организаций. К наиболее известным международным террористическим организациям относятся:</w:t>
      </w:r>
    </w:p>
    <w:p w:rsidR="00843499" w:rsidRDefault="00843499" w:rsidP="00843499">
      <w:pPr>
        <w:pStyle w:val="a3"/>
        <w:ind w:left="40" w:right="60"/>
        <w:rPr>
          <w:rFonts w:ascii="Arial Unicode MS" w:hAnsi="Arial Unicode MS" w:cs="Arial Unicode MS"/>
        </w:rPr>
      </w:pPr>
      <w:r>
        <w:rPr>
          <w:rStyle w:val="a6"/>
        </w:rPr>
        <w:t>«Исламский фронт спасения»</w:t>
      </w:r>
      <w:r>
        <w:t xml:space="preserve"> - исламская фундаментальная организация, возникшая в 1989 году и ставящая своей целью свержение светского режима в Алжире и учреждение там исламского государства;</w:t>
      </w:r>
    </w:p>
    <w:p w:rsidR="00843499" w:rsidRDefault="00843499" w:rsidP="00843499">
      <w:pPr>
        <w:pStyle w:val="a3"/>
        <w:ind w:left="20" w:right="20" w:firstLine="480"/>
        <w:rPr>
          <w:rFonts w:ascii="Arial Unicode MS" w:hAnsi="Arial Unicode MS" w:cs="Arial Unicode MS"/>
        </w:rPr>
      </w:pPr>
      <w:r>
        <w:rPr>
          <w:rStyle w:val="a6"/>
        </w:rPr>
        <w:t>«Армия освобождения Косово»</w:t>
      </w:r>
      <w:r>
        <w:t xml:space="preserve"> - террористическая сепаратистская органи</w:t>
      </w:r>
      <w:r>
        <w:softHyphen/>
        <w:t xml:space="preserve">зация, оперирующая на территории Албании, Македонии и бывшей Югославии и ставящая своей целью обретение независимости края Косово и </w:t>
      </w:r>
      <w:proofErr w:type="spellStart"/>
      <w:r>
        <w:t>Метохия</w:t>
      </w:r>
      <w:proofErr w:type="spellEnd"/>
      <w:r>
        <w:t>;</w:t>
      </w:r>
    </w:p>
    <w:p w:rsidR="00843499" w:rsidRDefault="00843499" w:rsidP="00843499">
      <w:pPr>
        <w:pStyle w:val="a3"/>
        <w:ind w:left="20" w:right="20" w:firstLine="480"/>
        <w:rPr>
          <w:rFonts w:ascii="Arial Unicode MS" w:hAnsi="Arial Unicode MS" w:cs="Arial Unicode MS"/>
        </w:rPr>
      </w:pPr>
      <w:r>
        <w:rPr>
          <w:rStyle w:val="a6"/>
        </w:rPr>
        <w:t>«</w:t>
      </w:r>
      <w:proofErr w:type="spellStart"/>
      <w:r>
        <w:rPr>
          <w:rStyle w:val="a6"/>
        </w:rPr>
        <w:t>Аумсинрикё</w:t>
      </w:r>
      <w:proofErr w:type="spellEnd"/>
      <w:r>
        <w:rPr>
          <w:rStyle w:val="a6"/>
        </w:rPr>
        <w:t>»</w:t>
      </w:r>
      <w:r>
        <w:t xml:space="preserve"> - религиозная секта, основанная </w:t>
      </w:r>
      <w:proofErr w:type="spellStart"/>
      <w:r>
        <w:t>Сёко</w:t>
      </w:r>
      <w:proofErr w:type="spellEnd"/>
      <w:r>
        <w:t xml:space="preserve"> </w:t>
      </w:r>
      <w:proofErr w:type="spellStart"/>
      <w:r>
        <w:t>Асахарой</w:t>
      </w:r>
      <w:proofErr w:type="spellEnd"/>
      <w:r>
        <w:t xml:space="preserve"> в 1987 году и ставящая своей целью захват власти сначала в Японии, а затем и во всем мире;</w:t>
      </w:r>
    </w:p>
    <w:p w:rsidR="00843499" w:rsidRDefault="00843499" w:rsidP="00843499">
      <w:pPr>
        <w:pStyle w:val="a3"/>
        <w:ind w:left="20" w:right="20" w:firstLine="480"/>
        <w:rPr>
          <w:rFonts w:ascii="Arial Unicode MS" w:hAnsi="Arial Unicode MS" w:cs="Arial Unicode MS"/>
        </w:rPr>
      </w:pPr>
      <w:r>
        <w:rPr>
          <w:rStyle w:val="a6"/>
        </w:rPr>
        <w:t>«Исламское движение Узбекистана»</w:t>
      </w:r>
      <w:r>
        <w:t xml:space="preserve"> - вооруженное движение, ставящее своей целью создание на территории Центральной Азии исламского халифата, который должен включать населенные мусульманами государства этого региона;</w:t>
      </w:r>
    </w:p>
    <w:p w:rsidR="00843499" w:rsidRDefault="00843499" w:rsidP="00843499">
      <w:pPr>
        <w:pStyle w:val="a3"/>
        <w:ind w:left="20" w:right="20" w:firstLine="480"/>
        <w:rPr>
          <w:rFonts w:ascii="Arial Unicode MS" w:hAnsi="Arial Unicode MS" w:cs="Arial Unicode MS"/>
        </w:rPr>
      </w:pPr>
      <w:r>
        <w:rPr>
          <w:rStyle w:val="a6"/>
        </w:rPr>
        <w:t>«Ирландская республиканская армия»</w:t>
      </w:r>
      <w:r>
        <w:t xml:space="preserve"> - военная организация, имеющая цель завоевание полной независимости Ирландии от Британии;</w:t>
      </w:r>
    </w:p>
    <w:p w:rsidR="00843499" w:rsidRDefault="00843499" w:rsidP="00843499">
      <w:pPr>
        <w:pStyle w:val="a3"/>
        <w:ind w:left="20" w:right="20" w:firstLine="480"/>
        <w:rPr>
          <w:rFonts w:ascii="Arial Unicode MS" w:hAnsi="Arial Unicode MS" w:cs="Arial Unicode MS"/>
        </w:rPr>
      </w:pPr>
      <w:r>
        <w:rPr>
          <w:rStyle w:val="a6"/>
        </w:rPr>
        <w:lastRenderedPageBreak/>
        <w:t>«Народный фронт освобождения Палестины»</w:t>
      </w:r>
      <w:r>
        <w:t xml:space="preserve"> - организация, взявшая курс на уничтожение еврейского государства, что вылилось в проведение ряда нашумевших террористических актов;</w:t>
      </w:r>
    </w:p>
    <w:p w:rsidR="00843499" w:rsidRDefault="00843499" w:rsidP="00843499">
      <w:pPr>
        <w:pStyle w:val="a3"/>
        <w:ind w:left="20" w:right="20" w:firstLine="480"/>
        <w:rPr>
          <w:rFonts w:ascii="Arial Unicode MS" w:hAnsi="Arial Unicode MS" w:cs="Arial Unicode MS"/>
        </w:rPr>
      </w:pPr>
      <w:r>
        <w:rPr>
          <w:rStyle w:val="a6"/>
        </w:rPr>
        <w:t>«Тигры Освобождения Тамил Элама» -</w:t>
      </w:r>
      <w:r>
        <w:t xml:space="preserve"> организация, возникшая в 1976 году в ответ на усиление дискриминации со стороны сингальского большинства и ставящая своей целью создание самостоятельного тамильского государства;</w:t>
      </w:r>
    </w:p>
    <w:p w:rsidR="00843499" w:rsidRDefault="00843499" w:rsidP="00843499">
      <w:pPr>
        <w:pStyle w:val="a3"/>
        <w:ind w:left="20" w:right="20" w:firstLine="480"/>
        <w:rPr>
          <w:rFonts w:ascii="Arial Unicode MS" w:hAnsi="Arial Unicode MS" w:cs="Arial Unicode MS"/>
        </w:rPr>
      </w:pPr>
      <w:r>
        <w:rPr>
          <w:rStyle w:val="a6"/>
        </w:rPr>
        <w:t>«ХАМАС»</w:t>
      </w:r>
      <w:r>
        <w:t xml:space="preserve"> - исламское движение сопротивления в Палестине, основанное шейхом Ахмедом </w:t>
      </w:r>
      <w:proofErr w:type="spellStart"/>
      <w:r>
        <w:t>Ясином</w:t>
      </w:r>
      <w:proofErr w:type="spellEnd"/>
      <w:r>
        <w:t>, призывает к физическому уничтожению евреев, пре</w:t>
      </w:r>
      <w:r>
        <w:softHyphen/>
        <w:t>следует христиан, левых деятелей, отстаивающих светский путь развития, а также арабов, сотрудничающих с Израилем;</w:t>
      </w:r>
    </w:p>
    <w:p w:rsidR="00843499" w:rsidRDefault="00843499" w:rsidP="00843499">
      <w:pPr>
        <w:pStyle w:val="a3"/>
        <w:ind w:left="20" w:right="20" w:firstLine="480"/>
        <w:rPr>
          <w:rFonts w:ascii="Arial Unicode MS" w:hAnsi="Arial Unicode MS" w:cs="Arial Unicode MS"/>
        </w:rPr>
      </w:pPr>
      <w:r>
        <w:rPr>
          <w:rStyle w:val="a6"/>
        </w:rPr>
        <w:t>«</w:t>
      </w:r>
      <w:proofErr w:type="spellStart"/>
      <w:r>
        <w:rPr>
          <w:rStyle w:val="a6"/>
        </w:rPr>
        <w:t>Хезболлах</w:t>
      </w:r>
      <w:proofErr w:type="spellEnd"/>
      <w:r>
        <w:rPr>
          <w:rStyle w:val="a6"/>
        </w:rPr>
        <w:t>»</w:t>
      </w:r>
      <w:r>
        <w:t xml:space="preserve"> - партия Аллаха, созданная в 1982 году в </w:t>
      </w:r>
      <w:proofErr w:type="spellStart"/>
      <w:r>
        <w:t>Бааль-беке</w:t>
      </w:r>
      <w:proofErr w:type="spellEnd"/>
      <w:r>
        <w:t xml:space="preserve"> (Ливан), куда для отражения агрессии Израиля из Ирака прибыло несколько сотен «стражей исламской революции». Цель организации - уничтожение Израиля, установление исламского контроля над Иерусалимом;</w:t>
      </w:r>
    </w:p>
    <w:p w:rsidR="00843499" w:rsidRDefault="00843499" w:rsidP="00843499">
      <w:pPr>
        <w:pStyle w:val="a3"/>
        <w:ind w:left="20" w:right="20" w:firstLine="480"/>
        <w:rPr>
          <w:rFonts w:ascii="Arial Unicode MS" w:hAnsi="Arial Unicode MS" w:cs="Arial Unicode MS"/>
        </w:rPr>
      </w:pPr>
      <w:r>
        <w:rPr>
          <w:rStyle w:val="a6"/>
        </w:rPr>
        <w:t>«Радикальная исламская секта ваххабитов»</w:t>
      </w:r>
      <w:r>
        <w:t xml:space="preserve"> - организация, действующая на территории Чечни, Дагестана и других районов России и ставящая своей це</w:t>
      </w:r>
      <w:r>
        <w:softHyphen/>
        <w:t>лью создание исламского халифата;</w:t>
      </w:r>
    </w:p>
    <w:p w:rsidR="00843499" w:rsidRDefault="00843499" w:rsidP="00843499">
      <w:pPr>
        <w:pStyle w:val="a3"/>
        <w:ind w:left="20" w:right="20" w:firstLine="480"/>
        <w:rPr>
          <w:rFonts w:ascii="Arial Unicode MS" w:hAnsi="Arial Unicode MS" w:cs="Arial Unicode MS"/>
        </w:rPr>
      </w:pPr>
      <w:r>
        <w:rPr>
          <w:rStyle w:val="a6"/>
        </w:rPr>
        <w:t>«</w:t>
      </w:r>
      <w:proofErr w:type="spellStart"/>
      <w:r>
        <w:rPr>
          <w:rStyle w:val="a6"/>
        </w:rPr>
        <w:t>Аль-Кайда</w:t>
      </w:r>
      <w:proofErr w:type="spellEnd"/>
      <w:r>
        <w:rPr>
          <w:rStyle w:val="a6"/>
        </w:rPr>
        <w:t>»</w:t>
      </w:r>
      <w:r>
        <w:t xml:space="preserve"> - организация, основанная </w:t>
      </w:r>
      <w:proofErr w:type="spellStart"/>
      <w:r>
        <w:t>Усамой</w:t>
      </w:r>
      <w:proofErr w:type="spellEnd"/>
      <w:r>
        <w:t xml:space="preserve"> </w:t>
      </w:r>
      <w:proofErr w:type="spellStart"/>
      <w:r>
        <w:t>бен</w:t>
      </w:r>
      <w:proofErr w:type="spellEnd"/>
      <w:r>
        <w:t xml:space="preserve"> </w:t>
      </w:r>
      <w:proofErr w:type="spellStart"/>
      <w:r>
        <w:t>Ладеном</w:t>
      </w:r>
      <w:proofErr w:type="spellEnd"/>
      <w:r>
        <w:t xml:space="preserve"> в 1990 году с целью объединения арабов, которые боролись в Афганистане против совет</w:t>
      </w:r>
      <w:r>
        <w:softHyphen/>
        <w:t>ского вторжения. В настоящее время преследует цель «восстановления мусуль</w:t>
      </w:r>
      <w:r>
        <w:softHyphen/>
        <w:t>манского государства» во всем мире.</w:t>
      </w:r>
    </w:p>
    <w:p w:rsidR="00843499" w:rsidRDefault="00843499" w:rsidP="00843499">
      <w:pPr>
        <w:pStyle w:val="a3"/>
        <w:ind w:left="20" w:right="20" w:firstLine="480"/>
        <w:rPr>
          <w:rFonts w:ascii="Arial Unicode MS" w:hAnsi="Arial Unicode MS" w:cs="Arial Unicode MS"/>
        </w:rPr>
      </w:pPr>
      <w:r>
        <w:t>Ориентируя на поведение, исключающее опасность привлечения детей к террористической деятельности, разумно рассказать о существовании тота</w:t>
      </w:r>
      <w:r>
        <w:softHyphen/>
        <w:t xml:space="preserve">литарных религиозных сект, обществ и </w:t>
      </w:r>
      <w:proofErr w:type="spellStart"/>
      <w:r>
        <w:t>псевдорелигиозных</w:t>
      </w:r>
      <w:proofErr w:type="spellEnd"/>
      <w:r>
        <w:t xml:space="preserve"> учений, об экстре</w:t>
      </w:r>
      <w:r>
        <w:softHyphen/>
        <w:t>мистских и анархистских молодежных организациях и привести факты приме</w:t>
      </w:r>
      <w:r>
        <w:softHyphen/>
        <w:t>нения для вербовки новых адептов психотропных средств и методов внушения и примеры сломанных людских судеб.</w:t>
      </w:r>
    </w:p>
    <w:p w:rsidR="00843499" w:rsidRDefault="00843499" w:rsidP="00843499">
      <w:pPr>
        <w:pStyle w:val="a3"/>
        <w:ind w:left="20" w:right="20" w:firstLine="480"/>
        <w:rPr>
          <w:rFonts w:ascii="Arial Unicode MS" w:hAnsi="Arial Unicode MS" w:cs="Arial Unicode MS"/>
        </w:rPr>
      </w:pPr>
      <w:r>
        <w:t>Необходимо предостеречь школьников об опасности потерять жизнь, подвергнуть риску себя и семью, утратить свободу, если не избегать (не остере</w:t>
      </w:r>
      <w:r>
        <w:softHyphen/>
        <w:t>гаться) некоторых молодежных политических и анархических организаций: «</w:t>
      </w:r>
      <w:proofErr w:type="spellStart"/>
      <w:proofErr w:type="gramStart"/>
      <w:r>
        <w:t>Национал-большевистская</w:t>
      </w:r>
      <w:proofErr w:type="spellEnd"/>
      <w:proofErr w:type="gramEnd"/>
      <w:r>
        <w:t xml:space="preserve"> партия», «Хранители радуги», «Автономное дейст</w:t>
      </w:r>
      <w:r>
        <w:softHyphen/>
        <w:t>вие - Москва», «Движение красных и анархических скинхедов», «Русский на</w:t>
      </w:r>
      <w:r>
        <w:softHyphen/>
        <w:t>циональный союз» и др. Ими насаждаются фашистская идеология и символика. Это делают на дискотеках, футбольных матчах, через Интернет.</w:t>
      </w:r>
    </w:p>
    <w:p w:rsidR="00843499" w:rsidRDefault="00843499" w:rsidP="00843499">
      <w:pPr>
        <w:pStyle w:val="21"/>
        <w:tabs>
          <w:tab w:val="left" w:pos="744"/>
        </w:tabs>
      </w:pPr>
    </w:p>
    <w:p w:rsidR="00D93244" w:rsidRDefault="00D93244"/>
    <w:sectPr w:rsidR="00D93244" w:rsidSect="00843499">
      <w:pgSz w:w="8390" w:h="11905"/>
      <w:pgMar w:top="426" w:right="593" w:bottom="857" w:left="851" w:header="1301" w:footer="857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0"/>
      </w:rPr>
    </w:lvl>
    <w:lvl w:ilvl="1" w:tplc="000F4242">
      <w:start w:val="1"/>
      <w:numFmt w:val="bullet"/>
      <w:lvlText w:val="-"/>
      <w:lvlJc w:val="left"/>
      <w:rPr>
        <w:sz w:val="20"/>
      </w:rPr>
    </w:lvl>
    <w:lvl w:ilvl="2" w:tplc="000F4243">
      <w:start w:val="1"/>
      <w:numFmt w:val="bullet"/>
      <w:lvlText w:val="-"/>
      <w:lvlJc w:val="left"/>
      <w:rPr>
        <w:sz w:val="20"/>
      </w:rPr>
    </w:lvl>
    <w:lvl w:ilvl="3" w:tplc="000F4244">
      <w:start w:val="1"/>
      <w:numFmt w:val="bullet"/>
      <w:lvlText w:val="-"/>
      <w:lvlJc w:val="left"/>
      <w:rPr>
        <w:sz w:val="20"/>
      </w:rPr>
    </w:lvl>
    <w:lvl w:ilvl="4" w:tplc="000F4245">
      <w:start w:val="1"/>
      <w:numFmt w:val="bullet"/>
      <w:lvlText w:val="-"/>
      <w:lvlJc w:val="left"/>
      <w:rPr>
        <w:sz w:val="20"/>
      </w:rPr>
    </w:lvl>
    <w:lvl w:ilvl="5" w:tplc="000F4246">
      <w:start w:val="1"/>
      <w:numFmt w:val="bullet"/>
      <w:lvlText w:val="-"/>
      <w:lvlJc w:val="left"/>
      <w:rPr>
        <w:sz w:val="20"/>
      </w:rPr>
    </w:lvl>
    <w:lvl w:ilvl="6" w:tplc="000F4247">
      <w:start w:val="1"/>
      <w:numFmt w:val="bullet"/>
      <w:lvlText w:val="-"/>
      <w:lvlJc w:val="left"/>
      <w:rPr>
        <w:sz w:val="20"/>
      </w:rPr>
    </w:lvl>
    <w:lvl w:ilvl="7" w:tplc="000F4248">
      <w:start w:val="1"/>
      <w:numFmt w:val="bullet"/>
      <w:lvlText w:val="-"/>
      <w:lvlJc w:val="left"/>
      <w:rPr>
        <w:sz w:val="20"/>
      </w:rPr>
    </w:lvl>
    <w:lvl w:ilvl="8" w:tplc="000F4249">
      <w:start w:val="1"/>
      <w:numFmt w:val="bullet"/>
      <w:lvlText w:val="-"/>
      <w:lvlJc w:val="left"/>
      <w:rPr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4"/>
  <w:proofState w:spelling="clean" w:grammar="clean"/>
  <w:defaultTabStop w:val="708"/>
  <w:characterSpacingControl w:val="doNotCompress"/>
  <w:compat/>
  <w:rsids>
    <w:rsidRoot w:val="00EA7297"/>
    <w:rsid w:val="000B0953"/>
    <w:rsid w:val="007566AE"/>
    <w:rsid w:val="00843499"/>
    <w:rsid w:val="00975C88"/>
    <w:rsid w:val="00A15D9C"/>
    <w:rsid w:val="00D93244"/>
    <w:rsid w:val="00EA7297"/>
    <w:rsid w:val="00F9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97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7297"/>
    <w:pPr>
      <w:shd w:val="clear" w:color="auto" w:fill="FFFFFF"/>
      <w:spacing w:before="240" w:line="216" w:lineRule="exact"/>
      <w:ind w:firstLine="460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A7297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2">
    <w:name w:val="Основной текст (2)"/>
    <w:basedOn w:val="a0"/>
    <w:link w:val="21"/>
    <w:uiPriority w:val="99"/>
    <w:locked/>
    <w:rsid w:val="00EA729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aliases w:val="Курсив"/>
    <w:uiPriority w:val="99"/>
    <w:rsid w:val="00EA7297"/>
    <w:rPr>
      <w:rFonts w:ascii="Times New Roman" w:hAnsi="Times New Roman"/>
      <w:b/>
      <w:i/>
      <w:sz w:val="20"/>
    </w:rPr>
  </w:style>
  <w:style w:type="character" w:customStyle="1" w:styleId="4">
    <w:name w:val="Основной текст (4)"/>
    <w:basedOn w:val="a0"/>
    <w:link w:val="41"/>
    <w:uiPriority w:val="99"/>
    <w:locked/>
    <w:rsid w:val="00EA729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2">
    <w:name w:val="Заголовок №2 (2)"/>
    <w:basedOn w:val="a0"/>
    <w:link w:val="221"/>
    <w:uiPriority w:val="99"/>
    <w:locked/>
    <w:rsid w:val="00EA729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6">
    <w:name w:val="Основной текст + Курсив"/>
    <w:uiPriority w:val="99"/>
    <w:rsid w:val="00EA7297"/>
    <w:rPr>
      <w:rFonts w:ascii="Times New Roman" w:hAnsi="Times New Roman"/>
      <w:i/>
      <w:sz w:val="20"/>
    </w:rPr>
  </w:style>
  <w:style w:type="character" w:customStyle="1" w:styleId="20">
    <w:name w:val="Подпись к таблице (2)"/>
    <w:basedOn w:val="a0"/>
    <w:link w:val="210"/>
    <w:uiPriority w:val="99"/>
    <w:locked/>
    <w:rsid w:val="00EA729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7">
    <w:name w:val="Подпись к таблице"/>
    <w:basedOn w:val="a0"/>
    <w:link w:val="1"/>
    <w:uiPriority w:val="99"/>
    <w:locked/>
    <w:rsid w:val="00EA729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7297"/>
    <w:pPr>
      <w:shd w:val="clear" w:color="auto" w:fill="FFFFFF"/>
      <w:spacing w:line="216" w:lineRule="exact"/>
    </w:pPr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EA7297"/>
    <w:pPr>
      <w:shd w:val="clear" w:color="auto" w:fill="FFFFFF"/>
      <w:spacing w:line="216" w:lineRule="exact"/>
    </w:pPr>
    <w:rPr>
      <w:rFonts w:ascii="Times New Roman" w:eastAsia="Calibri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221">
    <w:name w:val="Заголовок №2 (2)1"/>
    <w:basedOn w:val="a"/>
    <w:link w:val="22"/>
    <w:uiPriority w:val="99"/>
    <w:rsid w:val="00EA7297"/>
    <w:pPr>
      <w:shd w:val="clear" w:color="auto" w:fill="FFFFFF"/>
      <w:spacing w:before="420" w:after="240" w:line="240" w:lineRule="atLeast"/>
      <w:outlineLvl w:val="1"/>
    </w:pPr>
    <w:rPr>
      <w:rFonts w:ascii="Times New Roman" w:eastAsia="Calibri" w:hAnsi="Times New Roman" w:cs="Times New Roman"/>
      <w:b/>
      <w:bCs/>
      <w:color w:val="auto"/>
      <w:lang w:eastAsia="en-US"/>
    </w:rPr>
  </w:style>
  <w:style w:type="paragraph" w:customStyle="1" w:styleId="210">
    <w:name w:val="Подпись к таблице (2)1"/>
    <w:basedOn w:val="a"/>
    <w:link w:val="20"/>
    <w:uiPriority w:val="99"/>
    <w:rsid w:val="00EA7297"/>
    <w:pPr>
      <w:shd w:val="clear" w:color="auto" w:fill="FFFFFF"/>
      <w:spacing w:line="240" w:lineRule="atLeast"/>
    </w:pPr>
    <w:rPr>
      <w:rFonts w:ascii="Times New Roman" w:eastAsia="Calibri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1">
    <w:name w:val="Подпись к таблице1"/>
    <w:basedOn w:val="a"/>
    <w:link w:val="a7"/>
    <w:uiPriority w:val="99"/>
    <w:rsid w:val="00EA7297"/>
    <w:pPr>
      <w:shd w:val="clear" w:color="auto" w:fill="FFFFFF"/>
      <w:spacing w:line="240" w:lineRule="atLeast"/>
    </w:pPr>
    <w:rPr>
      <w:rFonts w:ascii="Times New Roman" w:eastAsia="Calibri" w:hAnsi="Times New Roman" w:cs="Times New Roman"/>
      <w:b/>
      <w:bCs/>
      <w:color w:val="auto"/>
      <w:sz w:val="20"/>
      <w:szCs w:val="20"/>
      <w:lang w:eastAsia="en-US"/>
    </w:rPr>
  </w:style>
  <w:style w:type="character" w:customStyle="1" w:styleId="3">
    <w:name w:val="Основной текст (3)"/>
    <w:basedOn w:val="a0"/>
    <w:link w:val="31"/>
    <w:uiPriority w:val="99"/>
    <w:rsid w:val="0084349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843499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0">
    <w:name w:val="Основной текст (5) + Полужирный"/>
    <w:basedOn w:val="5"/>
    <w:uiPriority w:val="99"/>
    <w:rsid w:val="00843499"/>
    <w:rPr>
      <w:b/>
      <w:bCs/>
    </w:rPr>
  </w:style>
  <w:style w:type="character" w:customStyle="1" w:styleId="30">
    <w:name w:val="Основной текст (3) + Полужирный"/>
    <w:aliases w:val="Курсив2"/>
    <w:basedOn w:val="3"/>
    <w:uiPriority w:val="99"/>
    <w:rsid w:val="00843499"/>
    <w:rPr>
      <w:b/>
      <w:bCs/>
      <w:i/>
      <w:iCs/>
    </w:rPr>
  </w:style>
  <w:style w:type="character" w:customStyle="1" w:styleId="6">
    <w:name w:val="Основной текст (6)"/>
    <w:basedOn w:val="a0"/>
    <w:link w:val="61"/>
    <w:uiPriority w:val="99"/>
    <w:rsid w:val="00843499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510">
    <w:name w:val="Основной текст (5) + Полужирный1"/>
    <w:basedOn w:val="5"/>
    <w:uiPriority w:val="99"/>
    <w:rsid w:val="00843499"/>
    <w:rPr>
      <w:b/>
      <w:bCs/>
    </w:rPr>
  </w:style>
  <w:style w:type="character" w:customStyle="1" w:styleId="310">
    <w:name w:val="Основной текст (3) + Полужирный1"/>
    <w:aliases w:val="Курсив1"/>
    <w:basedOn w:val="3"/>
    <w:uiPriority w:val="99"/>
    <w:rsid w:val="00843499"/>
    <w:rPr>
      <w:b/>
      <w:bCs/>
      <w:i/>
      <w:iCs/>
    </w:rPr>
  </w:style>
  <w:style w:type="paragraph" w:customStyle="1" w:styleId="31">
    <w:name w:val="Основной текст (3)1"/>
    <w:basedOn w:val="a"/>
    <w:link w:val="3"/>
    <w:uiPriority w:val="99"/>
    <w:rsid w:val="00843499"/>
    <w:pPr>
      <w:shd w:val="clear" w:color="auto" w:fill="FFFFFF"/>
      <w:spacing w:line="216" w:lineRule="exact"/>
      <w:jc w:val="both"/>
    </w:pPr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843499"/>
    <w:pPr>
      <w:shd w:val="clear" w:color="auto" w:fill="FFFFFF"/>
      <w:spacing w:line="216" w:lineRule="exact"/>
      <w:ind w:firstLine="460"/>
      <w:jc w:val="both"/>
    </w:pPr>
    <w:rPr>
      <w:rFonts w:ascii="Times New Roman" w:eastAsia="Calibri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843499"/>
    <w:pPr>
      <w:shd w:val="clear" w:color="auto" w:fill="FFFFFF"/>
      <w:spacing w:line="216" w:lineRule="exact"/>
    </w:pPr>
    <w:rPr>
      <w:rFonts w:ascii="Times New Roman" w:eastAsia="Calibri" w:hAnsi="Times New Roman" w:cs="Times New Roman"/>
      <w:b/>
      <w:bCs/>
      <w:i/>
      <w:iCs/>
      <w:color w:val="auto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cp:lastModifiedBy>Navruzov Magaram</cp:lastModifiedBy>
  <cp:revision>2</cp:revision>
  <dcterms:created xsi:type="dcterms:W3CDTF">2012-05-05T05:58:00Z</dcterms:created>
  <dcterms:modified xsi:type="dcterms:W3CDTF">2012-05-05T05:58:00Z</dcterms:modified>
</cp:coreProperties>
</file>