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C41A" w14:textId="77777777" w:rsidR="00111DC5" w:rsidRDefault="00111DC5" w:rsidP="00111DC5">
      <w:pPr>
        <w:pStyle w:val="1"/>
        <w:shd w:val="clear" w:color="auto" w:fill="auto"/>
        <w:ind w:left="10040" w:firstLine="0"/>
        <w:jc w:val="right"/>
      </w:pPr>
      <w:r>
        <w:rPr>
          <w:color w:val="000000"/>
          <w:lang w:eastAsia="ru-RU" w:bidi="ru-RU"/>
        </w:rPr>
        <w:t>Приложение № 1</w:t>
      </w:r>
    </w:p>
    <w:p w14:paraId="2375CEF2" w14:textId="77777777" w:rsidR="00111DC5" w:rsidRDefault="00111DC5" w:rsidP="00111DC5">
      <w:pPr>
        <w:pStyle w:val="1"/>
        <w:shd w:val="clear" w:color="auto" w:fill="auto"/>
        <w:spacing w:after="260"/>
        <w:ind w:left="10040" w:firstLine="0"/>
        <w:jc w:val="right"/>
      </w:pPr>
      <w:r>
        <w:rPr>
          <w:color w:val="000000"/>
          <w:lang w:eastAsia="ru-RU" w:bidi="ru-RU"/>
        </w:rPr>
        <w:t xml:space="preserve">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>
        <w:rPr>
          <w:color w:val="000000"/>
          <w:lang w:eastAsia="ru-RU" w:bidi="ru-RU"/>
        </w:rPr>
        <w:t xml:space="preserve"> классов и их родителей (законных представителей)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14:paraId="7990E7E9" w14:textId="77777777" w:rsidR="00111DC5" w:rsidRDefault="00111DC5" w:rsidP="00111DC5">
      <w:pPr>
        <w:pStyle w:val="11"/>
        <w:keepNext/>
        <w:keepLines/>
        <w:shd w:val="clear" w:color="auto" w:fill="auto"/>
      </w:pPr>
      <w:bookmarkStart w:id="0" w:name="bookmark10"/>
      <w:bookmarkStart w:id="1" w:name="bookmark11"/>
      <w:r>
        <w:rPr>
          <w:color w:val="000000"/>
          <w:lang w:eastAsia="ru-RU" w:bidi="ru-RU"/>
        </w:rPr>
        <w:t>Схема информирования обучающихся образовательных организаций и их родителей (законных предс</w:t>
      </w:r>
      <w:r w:rsidR="002100AB">
        <w:rPr>
          <w:color w:val="000000"/>
          <w:lang w:eastAsia="ru-RU" w:bidi="ru-RU"/>
        </w:rPr>
        <w:t>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</w:t>
      </w:r>
      <w:r>
        <w:rPr>
          <w:color w:val="000000"/>
          <w:lang w:eastAsia="ru-RU" w:bidi="ru-RU"/>
        </w:rPr>
        <w:br/>
        <w:t>аттестации по образовательным программам среднего общего образования</w:t>
      </w:r>
      <w:bookmarkEnd w:id="0"/>
      <w:bookmarkEnd w:id="1"/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1997"/>
        <w:gridCol w:w="2976"/>
        <w:gridCol w:w="2549"/>
        <w:gridCol w:w="2986"/>
      </w:tblGrid>
      <w:tr w:rsidR="00111DC5" w14:paraId="505E8907" w14:textId="77777777" w:rsidTr="00111DC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D938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F2311AF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A465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09F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00F7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0DB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03E0016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14B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2BEC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21A81A20" w14:textId="77777777" w:rsidTr="00111DC5">
        <w:trPr>
          <w:trHeight w:hRule="exact" w:val="30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A11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D1FE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работе телефонов «Горячая линия»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4CBC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B38B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14:paraId="61AC663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AA86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F98C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1403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номера телефонов, по которым можно обратиться с вопросом об организации и проведении государственной итоговой аттестации по образовательным программам среднего общего образования (далее - ГИА), итогового сочинения (изложения)</w:t>
            </w:r>
          </w:p>
        </w:tc>
      </w:tr>
      <w:tr w:rsidR="00111DC5" w14:paraId="7F4EE939" w14:textId="77777777" w:rsidTr="008B6F85">
        <w:trPr>
          <w:trHeight w:hRule="exact" w:val="2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F094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4BA57" w14:textId="77777777" w:rsidR="00111DC5" w:rsidRDefault="00111DC5" w:rsidP="00111DC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DA6F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B729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14:paraId="48A8571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2ACD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 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E25AD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</w:t>
            </w:r>
          </w:p>
          <w:p w14:paraId="6F0828B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управления</w:t>
            </w:r>
          </w:p>
          <w:p w14:paraId="270E467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27C1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адреса сайтов, на которых можно получить информацию по вопросам организации и проведения ГИА, итогового сочинения (изложения)</w:t>
            </w:r>
          </w:p>
        </w:tc>
      </w:tr>
    </w:tbl>
    <w:p w14:paraId="1156275F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2126"/>
        <w:gridCol w:w="2847"/>
        <w:gridCol w:w="2549"/>
        <w:gridCol w:w="2986"/>
      </w:tblGrid>
      <w:tr w:rsidR="00111DC5" w14:paraId="6713B011" w14:textId="77777777" w:rsidTr="008B6F85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11E2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445DE826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FE5E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930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A77BF" w14:textId="77777777" w:rsidR="00111DC5" w:rsidRDefault="008B6F8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 w:rsidR="00111D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рования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0B74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3264C17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D60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7C8E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Результаты информирования </w:t>
            </w:r>
            <w:r w:rsidR="008B6F8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</w:t>
            </w:r>
            <w:proofErr w:type="gramStart"/>
            <w:r w:rsidR="008B6F8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что должны знать информируемые)</w:t>
            </w:r>
          </w:p>
        </w:tc>
      </w:tr>
      <w:tr w:rsidR="00111DC5" w14:paraId="0B2FC63D" w14:textId="77777777" w:rsidTr="00CE598C">
        <w:trPr>
          <w:trHeight w:hRule="exact" w:val="45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6E1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5F9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минимальном количестве баллов ЕГЭ, необходимом для получения аттестата о среднем общем образовании, и необходимом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D0F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F7AA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14:paraId="4CE09B4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BBE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сети Интернет, в пресс-центрах и на специализированных стендах образовательных организаций, проведение родительских собраний,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E7795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E8EF4" w14:textId="77777777" w:rsidR="00111DC5" w:rsidRDefault="00111DC5" w:rsidP="00111DC5">
            <w:pPr>
              <w:pStyle w:val="a5"/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подтверждающее освоение выпускником основных образовательных программ среднего общего образования;</w:t>
            </w:r>
          </w:p>
          <w:p w14:paraId="00DF2234" w14:textId="77777777" w:rsidR="00111DC5" w:rsidRDefault="00111DC5" w:rsidP="006B3985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</w:tr>
      <w:tr w:rsidR="00111DC5" w14:paraId="2B6FBBE1" w14:textId="77777777" w:rsidTr="008B6F85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BF1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C6A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демонстрационных версиях контрольных измерительных (экзаменационных) материалов) ГИА в соответствующем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5508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01C71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0187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стендах, проведение родительских собраний, классных часов, 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031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AA1F4" w14:textId="77777777"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структура и содержание контрольных измерительных (экзаменационных) материалов;</w:t>
            </w:r>
          </w:p>
          <w:p w14:paraId="66F3F45E" w14:textId="77777777"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типы заданий;</w:t>
            </w:r>
          </w:p>
          <w:p w14:paraId="37F2951D" w14:textId="77777777"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демонстрационными (экзаменационными) материалами;</w:t>
            </w:r>
          </w:p>
          <w:p w14:paraId="704F40A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-критерии оценивания</w:t>
            </w:r>
          </w:p>
        </w:tc>
      </w:tr>
      <w:tr w:rsidR="00111DC5" w14:paraId="050E89DA" w14:textId="77777777" w:rsidTr="008B6F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77A9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689C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открытом банке заданий ЕГЭ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0ADF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F0E02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9654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 образовательных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324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B8218" w14:textId="77777777"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каком сайте размещается открытый банк заданий ЕГЭ;</w:t>
            </w:r>
          </w:p>
          <w:p w14:paraId="7CCAA450" w14:textId="77777777"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использовать</w:t>
            </w:r>
          </w:p>
        </w:tc>
      </w:tr>
    </w:tbl>
    <w:p w14:paraId="19CB1C2E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15E26BC6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4DC1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757C2DDA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F9A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2813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4289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349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377CA23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78FD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5001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3E40EFFB" w14:textId="77777777" w:rsidTr="006B398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3B8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2B25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9CA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14:paraId="54D4CC00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3017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B96B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организаций, проведение родительских собраний, классных часов,</w:t>
            </w:r>
          </w:p>
          <w:p w14:paraId="1A526AB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5A73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D62B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открытый банк заданий ЕГЭ при подготовке к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</w:tr>
      <w:tr w:rsidR="00111DC5" w14:paraId="5728ABF7" w14:textId="77777777" w:rsidTr="006B3985">
        <w:trPr>
          <w:trHeight w:hRule="exact" w:val="55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406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AA68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формах и порядке проведения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279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43C3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0785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6708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14:paraId="0D480F1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6A3BE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и порядок проведения ГИА;</w:t>
            </w:r>
          </w:p>
          <w:p w14:paraId="02747C14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получения аттестата о среднем общем образовании;</w:t>
            </w:r>
          </w:p>
          <w:p w14:paraId="49C8CCC1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и перечень обязательных предметов;</w:t>
            </w:r>
          </w:p>
          <w:p w14:paraId="3763D884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экзаменов по выбору;</w:t>
            </w:r>
          </w:p>
          <w:p w14:paraId="0C76069D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допуска к государственной итоговой аттестации;</w:t>
            </w:r>
          </w:p>
          <w:p w14:paraId="26E87387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принятия решения о допуске к ГИА;</w:t>
            </w:r>
          </w:p>
          <w:p w14:paraId="3EA4C840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принятия решения о допуске к аттестации;</w:t>
            </w:r>
          </w:p>
          <w:p w14:paraId="52A320A8" w14:textId="77777777"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пересдачи экзамена по предмету при не преодолении минимального порога</w:t>
            </w:r>
          </w:p>
        </w:tc>
      </w:tr>
      <w:tr w:rsidR="00111DC5" w14:paraId="1E382828" w14:textId="77777777" w:rsidTr="006B3985">
        <w:trPr>
          <w:trHeight w:hRule="exact" w:val="22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A01E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7558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903B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178DA" w14:textId="77777777"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5FB1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E8E8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14:paraId="226E9D7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BE8ED" w14:textId="77777777"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итоговое сочинение (изложение) как допуск к ГИА;</w:t>
            </w:r>
          </w:p>
          <w:p w14:paraId="604387E4" w14:textId="77777777"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проведения итогового сочинения (изложения);</w:t>
            </w:r>
          </w:p>
          <w:p w14:paraId="19C10DB9" w14:textId="77777777"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итогового сочинения</w:t>
            </w:r>
          </w:p>
        </w:tc>
      </w:tr>
    </w:tbl>
    <w:p w14:paraId="6B6957FA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132A5A05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FCA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7ACA06DB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5FE7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0CFD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30B9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12B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555BE50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E2DD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2357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5A9B973D" w14:textId="77777777" w:rsidTr="00F414DE">
        <w:trPr>
          <w:trHeight w:hRule="exact" w:val="3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C3D5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366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FAA9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E1F26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FB6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17469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B8E2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(изложения);</w:t>
            </w:r>
          </w:p>
          <w:p w14:paraId="135935E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оценивание итогового сочинения (изложения);</w:t>
            </w:r>
          </w:p>
          <w:p w14:paraId="6074A5B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проведении повторной проверки итогового сочинения (изложения);</w:t>
            </w:r>
          </w:p>
          <w:p w14:paraId="760576E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участие в итоговом сочинении (изложении) в повторные сроки;</w:t>
            </w:r>
          </w:p>
          <w:p w14:paraId="4AAF629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об учете результатов итогового сочинения при приёме в ВУЗы</w:t>
            </w:r>
          </w:p>
          <w:p w14:paraId="45654F2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перепроверке итогового сочинения (изложения)</w:t>
            </w:r>
          </w:p>
        </w:tc>
      </w:tr>
      <w:tr w:rsidR="00111DC5" w14:paraId="22E63857" w14:textId="77777777" w:rsidTr="006B3985">
        <w:trPr>
          <w:trHeight w:hRule="exact" w:val="44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5DED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2DC9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5315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2E86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два месяца до дня проведения итогового сочинения (изложения)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B167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A3CB6" w14:textId="77777777"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C54C" w14:textId="77777777"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участие в написании итогового сочинения (изложения);</w:t>
            </w:r>
          </w:p>
          <w:p w14:paraId="7D28AA68" w14:textId="77777777"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участие в итоговом сочинении (изложении);</w:t>
            </w:r>
          </w:p>
          <w:p w14:paraId="1C1E4D29" w14:textId="77777777"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на участие в итоговом сочинении (изложении);</w:t>
            </w:r>
          </w:p>
          <w:p w14:paraId="5182D305" w14:textId="77777777"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</w:t>
            </w:r>
          </w:p>
        </w:tc>
      </w:tr>
    </w:tbl>
    <w:p w14:paraId="750C2D0E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5A0BA566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6EE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2390F887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B0DB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E19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F91C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57A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00F4E7B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9C12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3CA1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6D225AFD" w14:textId="77777777" w:rsidTr="006B3985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0EE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8728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860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7897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251E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0948" w14:textId="77777777"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инистерство образования 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6BF43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  <w:p w14:paraId="0DF43859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</w:t>
            </w:r>
          </w:p>
        </w:tc>
      </w:tr>
      <w:tr w:rsidR="00111DC5" w14:paraId="1AAED3C9" w14:textId="77777777" w:rsidTr="00F414DE">
        <w:trPr>
          <w:trHeight w:hRule="exact" w:val="20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7FA3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876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3A0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A4D0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месяц до проведения итогового сочинения (изложения),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90D6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</w:t>
            </w:r>
          </w:p>
          <w:p w14:paraId="4E752EA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492F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505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</w:tr>
      <w:tr w:rsidR="00111DC5" w14:paraId="7663736A" w14:textId="77777777" w:rsidTr="00F414DE">
        <w:trPr>
          <w:trHeight w:hRule="exact" w:val="42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F7680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1D3F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выборе предметов на прохождение ГИА для поступления в образовательные организации высшего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E28F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64AF8" w14:textId="77777777" w:rsidR="00111DC5" w:rsidRDefault="008B6F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6F19E" w14:textId="77777777"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круглых столов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03F52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образовательные организации высшего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A0F9F" w14:textId="77777777"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являются обязательными для получения аттестата о среднем общем образовании;</w:t>
            </w:r>
          </w:p>
          <w:p w14:paraId="4C7610A4" w14:textId="77777777"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какой уровень математики необходимо выбрать (базовый или профильный);</w:t>
            </w:r>
          </w:p>
          <w:p w14:paraId="68694129" w14:textId="77777777"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по выбору необходимо выбрать для поступления в ВУЗ;</w:t>
            </w:r>
          </w:p>
          <w:p w14:paraId="28F5BD14" w14:textId="77777777"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ВУЗов и специальностей, на которые одновременно можно подавать</w:t>
            </w:r>
          </w:p>
        </w:tc>
      </w:tr>
    </w:tbl>
    <w:p w14:paraId="604FB0D4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5ACA000C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F90A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5D9D3620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535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627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3114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AFB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11A451B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040A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C6E8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AE6E3A0" w14:textId="77777777" w:rsidTr="00F414DE">
        <w:trPr>
          <w:trHeight w:hRule="exact" w:val="17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0AA9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5C93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2197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CE8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261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EB1B3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3FC5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документы;</w:t>
            </w:r>
          </w:p>
          <w:p w14:paraId="3194670E" w14:textId="77777777"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каких олимпиад дают льготы при поступлении в ВУЗы;</w:t>
            </w:r>
          </w:p>
          <w:p w14:paraId="25424893" w14:textId="77777777"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что обратить внимание при выборе ВУЗа</w:t>
            </w:r>
          </w:p>
        </w:tc>
      </w:tr>
      <w:tr w:rsidR="00111DC5" w14:paraId="11AFF12F" w14:textId="77777777" w:rsidTr="00F414DE">
        <w:trPr>
          <w:trHeight w:hRule="exact" w:val="42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7621F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BEF7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D940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4791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D85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A81C4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1111A" w14:textId="77777777"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сдачу ГИА;</w:t>
            </w:r>
          </w:p>
          <w:p w14:paraId="1EF9BE35" w14:textId="77777777"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сдачу ГИА;</w:t>
            </w:r>
          </w:p>
          <w:p w14:paraId="6E02ADB9" w14:textId="77777777"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о регистрации на сдачу ГИА;</w:t>
            </w:r>
          </w:p>
          <w:p w14:paraId="77CF946E" w14:textId="77777777"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заявления;</w:t>
            </w:r>
          </w:p>
          <w:p w14:paraId="717E3479" w14:textId="77777777"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111DC5" w14:paraId="6D1A3FC3" w14:textId="77777777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48DB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BB68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и продолжительности проведения ГИА, требования к использованию средств обучения и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7138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9621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04E6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на классных часах, родительских собраниях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73CC" w14:textId="77777777"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343BC" w14:textId="77777777"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периоды и сроки проведения ГИА;</w:t>
            </w:r>
          </w:p>
          <w:p w14:paraId="5A4A48FB" w14:textId="77777777"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продолжительность экзаменов;</w:t>
            </w:r>
          </w:p>
          <w:p w14:paraId="6EDE9C2C" w14:textId="77777777"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111DC5" w14:paraId="1773F0B3" w14:textId="77777777" w:rsidTr="002F5584">
        <w:trPr>
          <w:trHeight w:hRule="exact" w:val="6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D1EBE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11F1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2747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A1101" w14:textId="77777777"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B3A2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33F31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BFDC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какое время</w:t>
            </w:r>
          </w:p>
        </w:tc>
      </w:tr>
    </w:tbl>
    <w:p w14:paraId="55E5B87D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4DC38276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711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78770B4C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9516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B55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99B6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648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5F38CD1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164A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ECDA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6AA800D" w14:textId="77777777" w:rsidTr="00F414DE">
        <w:trPr>
          <w:trHeight w:hRule="exact" w:val="8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0D51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AABB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B653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632C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34DF" w14:textId="77777777" w:rsidR="00F414DE" w:rsidRDefault="00111DC5" w:rsidP="006B3985">
            <w:pPr>
              <w:pStyle w:val="a5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сети Интернет, </w:t>
            </w:r>
          </w:p>
          <w:p w14:paraId="0AA12AA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пресс- конференций, классных часов, родительских собраний, информирование в ходе личных встреч, проведение репетиционного экзамена, проведение мероприятия «ЕГЭ с родителями»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E01C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67F6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необходимо прибыть на ППЭ, время начала экзамена;</w:t>
            </w:r>
          </w:p>
          <w:p w14:paraId="2612DCB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оставляют личные вещи участники ГИА;</w:t>
            </w:r>
          </w:p>
          <w:p w14:paraId="3CAA8F8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документы нужно иметь при себе на экзамене;</w:t>
            </w:r>
          </w:p>
          <w:p w14:paraId="7651249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нужно ли брать с собой уведомление;</w:t>
            </w:r>
          </w:p>
          <w:p w14:paraId="21F5293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14:paraId="553C038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наличии в ППЭ видеонаблюдения;</w:t>
            </w:r>
          </w:p>
          <w:p w14:paraId="7A5FD08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перечень запрещенных средств на экзамене;</w:t>
            </w:r>
          </w:p>
          <w:p w14:paraId="48D04C6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организуется рассадка участников по аудиториям ППЭ;</w:t>
            </w:r>
          </w:p>
          <w:p w14:paraId="7A10A2A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поступают экзаменационные материалы в ППЭ;</w:t>
            </w:r>
          </w:p>
          <w:p w14:paraId="6B3D9FB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время начала экзамена;</w:t>
            </w:r>
          </w:p>
          <w:p w14:paraId="3624F371" w14:textId="77777777" w:rsidR="00111DC5" w:rsidRDefault="00111DC5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включается ли время, выделенное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 подготовительные мероприятия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продолжительность</w:t>
            </w:r>
          </w:p>
          <w:p w14:paraId="429C064D" w14:textId="77777777"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экзамена;</w:t>
            </w:r>
          </w:p>
        </w:tc>
      </w:tr>
    </w:tbl>
    <w:p w14:paraId="05FF68E3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13339AC6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912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4A39347A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10F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A11F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F385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07F9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48BBFA4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677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5087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6E1AF844" w14:textId="77777777" w:rsidTr="00F414DE">
        <w:trPr>
          <w:trHeight w:hRule="exact" w:val="5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55EF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9340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E960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C3C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910A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46A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293A4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пользоваться карандашом, средствами для исправления информации;</w:t>
            </w:r>
          </w:p>
          <w:p w14:paraId="5736A570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правила заполнения бланков регистрации и бланков ответов;</w:t>
            </w:r>
          </w:p>
          <w:p w14:paraId="66758FA1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можно заменить КИМ;</w:t>
            </w:r>
          </w:p>
          <w:p w14:paraId="4713FA71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выдается дополнительный бланк;</w:t>
            </w:r>
          </w:p>
          <w:p w14:paraId="647B8A8E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покинуть аудиторию досрочно;</w:t>
            </w:r>
          </w:p>
          <w:p w14:paraId="727F4AB1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должен сопровождать участника ЕГЭ на экзамен;</w:t>
            </w:r>
          </w:p>
          <w:p w14:paraId="186151B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-можно ли при себе иметь воду на экзамене;</w:t>
            </w:r>
          </w:p>
          <w:p w14:paraId="688915EC" w14:textId="77777777"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устного экзамена по иностранным языкам</w:t>
            </w:r>
          </w:p>
        </w:tc>
      </w:tr>
      <w:tr w:rsidR="00111DC5" w14:paraId="6382BB20" w14:textId="77777777" w:rsidTr="006B3985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33A5F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3171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ГИА для обучающихся с ограниченными возможностями здоровья, детей- инвалидов,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B41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C8AAF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14:paraId="2E7146B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2F74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родительских собраний,</w:t>
            </w:r>
          </w:p>
          <w:p w14:paraId="4EC64BD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классных часов,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8758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14:paraId="64A0E67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69F87" w14:textId="77777777"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категории обучающихся имеют право на создание особых условий при проведении</w:t>
            </w:r>
          </w:p>
          <w:p w14:paraId="7812C34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ГИА;</w:t>
            </w:r>
          </w:p>
          <w:p w14:paraId="02DA4E58" w14:textId="77777777"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проведения ГИА, учитывающие</w:t>
            </w:r>
          </w:p>
          <w:p w14:paraId="0BFC277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состояние здоровья</w:t>
            </w:r>
          </w:p>
        </w:tc>
      </w:tr>
    </w:tbl>
    <w:p w14:paraId="2951A29E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3CDF96F0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567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75794574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A5E8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8ACA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4F73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D8DD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3B47512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18D0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B238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1D61400B" w14:textId="77777777" w:rsidTr="006B3985">
        <w:trPr>
          <w:trHeight w:hRule="exact" w:val="5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504C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B6F0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CC8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89230" w14:textId="77777777"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08B1" w14:textId="77777777" w:rsidR="00111DC5" w:rsidRDefault="00111DC5" w:rsidP="00CE598C">
            <w:pPr>
              <w:pStyle w:val="a5"/>
              <w:shd w:val="clear" w:color="auto" w:fill="auto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32C3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32EFE" w14:textId="77777777"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каких случаях возможно досрочное завершение экзамена;</w:t>
            </w:r>
          </w:p>
          <w:p w14:paraId="4DAE7BEC" w14:textId="77777777"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 кому необходимо обратиться при ухудшении самочувствия на экзамене в ППЭ;</w:t>
            </w:r>
          </w:p>
          <w:p w14:paraId="39D4E8AC" w14:textId="77777777"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процедура завершения экзамена по уважительной причине;</w:t>
            </w:r>
          </w:p>
          <w:p w14:paraId="37EEE374" w14:textId="77777777"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работа при досрочном завершении экзамена;</w:t>
            </w:r>
          </w:p>
          <w:p w14:paraId="6298B23B" w14:textId="77777777"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14:paraId="16FA5A2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14:paraId="2A6C52B6" w14:textId="77777777" w:rsidTr="006B3985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2B07A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00E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получении повторного допуска к участию в ГИА при пропуске экзамена в основные сроки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55E4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F137" w14:textId="77777777"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8FC4" w14:textId="77777777" w:rsidR="00111DC5" w:rsidRDefault="00111DC5" w:rsidP="00CE598C">
            <w:pPr>
              <w:pStyle w:val="a5"/>
              <w:shd w:val="clear" w:color="auto" w:fill="auto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224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5C47A" w14:textId="77777777"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причины пропуска экзамена являются уважительными;</w:t>
            </w:r>
          </w:p>
          <w:p w14:paraId="692F7AB9" w14:textId="77777777"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14:paraId="5D83F57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14:paraId="1020ECAE" w14:textId="77777777" w:rsidTr="006B39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D55B" w14:textId="77777777"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EB13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повторном участии в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25F4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0D9F" w14:textId="77777777"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A885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C797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DD075" w14:textId="77777777"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пройти ГИА повторно, по каким учебным предметам;</w:t>
            </w:r>
          </w:p>
          <w:p w14:paraId="12A2F1BF" w14:textId="77777777"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повторного</w:t>
            </w:r>
          </w:p>
        </w:tc>
      </w:tr>
    </w:tbl>
    <w:p w14:paraId="5A247CD7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7484D68B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35B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68D6D596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D93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6319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9CF3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03F6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C7C85D8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770E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25788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5A768BC" w14:textId="77777777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800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EF0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A36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14:paraId="796AC263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3D7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B3B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B4D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17BA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участия в ГИА;</w:t>
            </w:r>
          </w:p>
          <w:p w14:paraId="0CA10CC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и в какие сроки необходимо</w:t>
            </w:r>
          </w:p>
          <w:p w14:paraId="1973419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зарегистрироваться для участия в ГИА в дополнительные сроки</w:t>
            </w:r>
          </w:p>
        </w:tc>
      </w:tr>
      <w:tr w:rsidR="00111DC5" w14:paraId="3E8155A0" w14:textId="77777777" w:rsidTr="006B3985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9E750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BBB0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Основания для удаления с экзамена, изменения и аннулирования результата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187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484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AA7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275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14:paraId="5F76107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29998" w14:textId="77777777"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 что могут удалить с экзамена;</w:t>
            </w:r>
          </w:p>
          <w:p w14:paraId="14AB396F" w14:textId="77777777"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удаляет с экзамена;</w:t>
            </w:r>
          </w:p>
          <w:p w14:paraId="07C7094E" w14:textId="77777777"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санкции предусмотрены за нарушение процедуры проведения ГИА;</w:t>
            </w:r>
          </w:p>
          <w:p w14:paraId="79BCAEBA" w14:textId="77777777"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могут ли допустить до повторной сдачи ГИА;</w:t>
            </w:r>
          </w:p>
          <w:p w14:paraId="56881B04" w14:textId="77777777"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экзаменационная работа обучающихся при удалении с экзамена</w:t>
            </w:r>
          </w:p>
        </w:tc>
      </w:tr>
      <w:tr w:rsidR="00111DC5" w14:paraId="15A94216" w14:textId="77777777" w:rsidTr="006B3985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EA78E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EB08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проверке экзаменационных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7F36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0BF22" w14:textId="77777777"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14E9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115DA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36F8" w14:textId="77777777"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что включает в себя проверка экзаменационных работ;</w:t>
            </w:r>
          </w:p>
          <w:p w14:paraId="6ED99BB6" w14:textId="77777777"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завершения обработки бланков экзаменационных работ;</w:t>
            </w:r>
          </w:p>
          <w:p w14:paraId="2D378A3B" w14:textId="77777777"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проверяются экзаменационные работы;</w:t>
            </w:r>
          </w:p>
          <w:p w14:paraId="46BECFAD" w14:textId="77777777"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перепроверке экзаменационных работ отдельных категорий участников ГИА;</w:t>
            </w:r>
          </w:p>
          <w:p w14:paraId="2131FC50" w14:textId="77777777"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какие сроки и кем</w:t>
            </w:r>
          </w:p>
        </w:tc>
      </w:tr>
    </w:tbl>
    <w:p w14:paraId="1959023D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76EC9CA9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7932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4B94694D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82A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AFD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B9D2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B70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562B44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9EF5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EB7C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1949A1D" w14:textId="77777777" w:rsidTr="006B3985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040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DFAC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585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F13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36D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A1BC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9C84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принимается решение о перепроверке экзаменационных работ</w:t>
            </w:r>
          </w:p>
        </w:tc>
      </w:tr>
      <w:tr w:rsidR="00111DC5" w14:paraId="5F13BD8D" w14:textId="77777777" w:rsidTr="00BD4A65">
        <w:trPr>
          <w:trHeight w:hRule="exact" w:val="38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3A53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82A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42E4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эксперты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9CC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8A1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005AB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65A40" w14:textId="77777777"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ознакомления с результатами ГИА;</w:t>
            </w:r>
          </w:p>
          <w:p w14:paraId="7CA0F6A7" w14:textId="77777777"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информирования о результатах ГИА;</w:t>
            </w:r>
          </w:p>
          <w:p w14:paraId="462367B8" w14:textId="77777777"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информирования о результатах ГИА;</w:t>
            </w:r>
          </w:p>
          <w:p w14:paraId="574ECBD8" w14:textId="77777777"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размещается информация об утверждении результатов ГИА по каждому учебному предмету;</w:t>
            </w:r>
          </w:p>
          <w:p w14:paraId="04EEFAAF" w14:textId="77777777"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предварительными результатами ЕГЭ</w:t>
            </w:r>
          </w:p>
        </w:tc>
      </w:tr>
      <w:tr w:rsidR="00111DC5" w14:paraId="2CBAAF58" w14:textId="77777777" w:rsidTr="006B3985">
        <w:trPr>
          <w:trHeight w:hRule="exact" w:val="39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A9FC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4E14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2DAC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0AFE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экзаменов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A25F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01D4D" w14:textId="77777777"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, конфликтная комиссия 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республики Дагестан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(далее - конфликтная комиссия),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0C3E6" w14:textId="77777777"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кем рассматривается апелляция;</w:t>
            </w:r>
          </w:p>
          <w:p w14:paraId="7D383FD8" w14:textId="77777777"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виды апелляции;</w:t>
            </w:r>
          </w:p>
          <w:p w14:paraId="71F64245" w14:textId="77777777"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на подачу апелляции;</w:t>
            </w:r>
          </w:p>
          <w:p w14:paraId="0F593433" w14:textId="77777777"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по процедуре проведения ГИА, форма бланка;</w:t>
            </w:r>
          </w:p>
          <w:p w14:paraId="6C3447FD" w14:textId="77777777"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о несогласии с выставленными баллами, форма апелляционного</w:t>
            </w:r>
          </w:p>
        </w:tc>
      </w:tr>
    </w:tbl>
    <w:p w14:paraId="10E59551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05CEA455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0FC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14D12156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AF5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C7BC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601F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790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548A5F2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126B2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6581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31280F09" w14:textId="77777777" w:rsidTr="006B3985">
        <w:trPr>
          <w:trHeight w:hRule="exact" w:val="81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2FDE9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B3D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794B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177F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3204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9574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6D7D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заявления;</w:t>
            </w:r>
          </w:p>
          <w:p w14:paraId="7B43868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подать апелляцию по содержанию и структуре заданий по учебным предметам;</w:t>
            </w:r>
          </w:p>
          <w:p w14:paraId="688DF6E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отозвать поданную апелляцию;</w:t>
            </w:r>
          </w:p>
          <w:p w14:paraId="29463644" w14:textId="77777777"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оформить отзыв, куда и в какие сроки его подать;</w:t>
            </w:r>
          </w:p>
          <w:p w14:paraId="059C9E95" w14:textId="77777777"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какие сроки рассматриваются апелляции;</w:t>
            </w:r>
          </w:p>
          <w:p w14:paraId="647C5F5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конкретную дату рассмотрения апелляции;</w:t>
            </w:r>
          </w:p>
          <w:p w14:paraId="12637D8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происходит процедура рассмотрения апелляции;</w:t>
            </w:r>
          </w:p>
          <w:p w14:paraId="0DD4735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о результатах рассмотрения апелляции;</w:t>
            </w:r>
          </w:p>
          <w:p w14:paraId="2A59F11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кто может присутствовать при рассмотрении апелляции и какие документы должны иметь при себе;</w:t>
            </w:r>
          </w:p>
          <w:p w14:paraId="57834F2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могут быть результаты рассмотрения апелляции;</w:t>
            </w:r>
          </w:p>
          <w:p w14:paraId="637F9946" w14:textId="77777777"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где, как и в какой форме</w:t>
            </w:r>
          </w:p>
        </w:tc>
      </w:tr>
    </w:tbl>
    <w:p w14:paraId="68D5A8BB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30"/>
        <w:gridCol w:w="2989"/>
        <w:gridCol w:w="2549"/>
        <w:gridCol w:w="2986"/>
      </w:tblGrid>
      <w:tr w:rsidR="00111DC5" w14:paraId="6D112E98" w14:textId="77777777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ED51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6FBB1F07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2513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A18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9529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2902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070D01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6E88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91F4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16E2D67F" w14:textId="77777777" w:rsidTr="00F1400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5749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6393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ED37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80A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F328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2626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5B87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получить результаты апелляции</w:t>
            </w:r>
          </w:p>
        </w:tc>
      </w:tr>
      <w:tr w:rsidR="00111DC5" w14:paraId="6152D8CA" w14:textId="77777777" w:rsidTr="00F1400D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8621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5581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местах расположения ППЭ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05E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958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D418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67CBB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DDDF" w14:textId="77777777"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ППЭ будет проводиться экзамен по соответствующему предмету;</w:t>
            </w:r>
          </w:p>
          <w:p w14:paraId="7A1BA497" w14:textId="77777777"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 местонахождения ППЭ;</w:t>
            </w:r>
          </w:p>
          <w:p w14:paraId="11861EA8" w14:textId="77777777"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способ доставки обучающихся на экзамен</w:t>
            </w:r>
          </w:p>
        </w:tc>
      </w:tr>
      <w:tr w:rsidR="00111DC5" w14:paraId="6899B65F" w14:textId="77777777" w:rsidTr="00F1400D">
        <w:trPr>
          <w:trHeight w:hRule="exact" w:val="2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39B58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504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1D9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F2D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март, май,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8F88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30C6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3250C" w14:textId="77777777"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убедиться, есть ли фамилия участника ГИА в утверждённых списках;</w:t>
            </w:r>
          </w:p>
          <w:p w14:paraId="50E126C8" w14:textId="77777777"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 необходимо обратиться, если не нашёл себя в списках, перечень и количество экзаменов не соответствуют ранее заявленному перечню</w:t>
            </w:r>
          </w:p>
        </w:tc>
      </w:tr>
      <w:tr w:rsidR="00111DC5" w14:paraId="65EC15A9" w14:textId="77777777" w:rsidTr="00F1400D">
        <w:trPr>
          <w:trHeight w:hRule="exact" w:val="16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6540B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1BA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сроке действия результатов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115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F70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F892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D61F4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39DBE" w14:textId="77777777"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 действия результатов ЕГЭ;</w:t>
            </w:r>
          </w:p>
          <w:p w14:paraId="15973C2C" w14:textId="77777777"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ВУЗы могут узнать результаты ЕГЭ абитуриента</w:t>
            </w:r>
          </w:p>
        </w:tc>
      </w:tr>
      <w:tr w:rsidR="00111DC5" w14:paraId="2AE34E4A" w14:textId="77777777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7DEA5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5292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решениях государственной экзаменационной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85C0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</w:t>
            </w:r>
          </w:p>
          <w:p w14:paraId="6E2FBF2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60F7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4D2F3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протокола ГЭК в органы управления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0DAD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5E4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</w:tbl>
    <w:p w14:paraId="6D3F42D3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0F6972C7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37F9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4E7326F6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9A6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8F5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1538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EE70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611776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E29B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445E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A96307C" w14:textId="77777777" w:rsidTr="006B3985">
        <w:trPr>
          <w:trHeight w:hRule="exact" w:val="4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EBF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C90D5" w14:textId="77777777" w:rsidR="00111DC5" w:rsidRDefault="00CE598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омиссии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D272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2D81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заседания 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969B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462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53A9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7E58F553" w14:textId="77777777" w:rsidTr="006B3985">
        <w:trPr>
          <w:trHeight w:hRule="exact" w:val="226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ECEFFA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1631A3A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ГЭК)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EE66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9B68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передачи электронной версии протокола ГЭК в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BA92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решением ГЭК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5877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B1747" w14:textId="77777777"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  <w:tr w:rsidR="00111DC5" w14:paraId="13A312D1" w14:textId="77777777" w:rsidTr="001269D1">
        <w:trPr>
          <w:trHeight w:hRule="exact" w:val="45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7EFE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CAA44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CE44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EF92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течение одного рабочего дня с момента получения результатов ЕГЭ по каждому учебному предмету из федерального центра тестирования (далее - ФЦТ), результатов проверки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экзаменационн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работ ГВЭ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9E45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A22B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A8E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14:paraId="72158ECD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5BE0E4A1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352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6246E0C5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9BEBB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6EB9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9E48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66CF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47C4D848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2E2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8780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7AFE06B4" w14:textId="77777777" w:rsidTr="006B3985">
        <w:trPr>
          <w:trHeight w:hRule="exact" w:val="17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D0A6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5A2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4637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7998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7AD9A1B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одного рабочего дня после утверждения результатов</w:t>
            </w:r>
          </w:p>
          <w:p w14:paraId="0A1DC2E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9B35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D6C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CA4D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14:paraId="7042ACCD" w14:textId="77777777" w:rsidTr="006B3985">
        <w:trPr>
          <w:trHeight w:hRule="exact" w:val="255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E5425C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7D3AC71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CDC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A868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тельные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832E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ознакомление с результатами ГИА под личную подпись участника ГИА, на сериальном сервисе </w:t>
            </w:r>
            <w:hyperlink r:id="rId8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proofErr w:type="spellEnd"/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5889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58CA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14:paraId="5555EACD" w14:textId="77777777" w:rsidTr="006B3985">
        <w:trPr>
          <w:trHeight w:hRule="exact" w:val="1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C1A26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4106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5144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родители (законные представители),</w:t>
            </w:r>
          </w:p>
          <w:p w14:paraId="3147ED1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F6A8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17A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</w:t>
            </w:r>
            <w:r w:rsidR="006B3985">
              <w:t xml:space="preserve"> </w:t>
            </w:r>
            <w:r w:rsidR="00CC08DC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>инистерств</w:t>
            </w:r>
            <w:r w:rsidR="00F1400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образования и науки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0546495F" w14:textId="77777777" w:rsidR="00111DC5" w:rsidRDefault="00111DC5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983F8" w14:textId="77777777"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конфликтная комиссия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C5B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когда будет проходить рассмотрение апелляций</w:t>
            </w:r>
          </w:p>
        </w:tc>
      </w:tr>
      <w:tr w:rsidR="00111DC5" w14:paraId="1CE5FC07" w14:textId="77777777" w:rsidTr="006B3985">
        <w:trPr>
          <w:trHeight w:hRule="exact" w:val="19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D94E9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691B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нарушении установленного порядка проведения</w:t>
            </w:r>
          </w:p>
          <w:p w14:paraId="29705ED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222D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02ED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день проведения экзамена по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соответствующ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1843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D57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46B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 и заключение по результатам проверки изложенных в апелляции сведений</w:t>
            </w:r>
          </w:p>
        </w:tc>
      </w:tr>
    </w:tbl>
    <w:p w14:paraId="3E0263B2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61993B0C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849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2767A340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9FD9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1A41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701F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305C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3103FE3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B697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CA88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363DC8D3" w14:textId="77777777" w:rsidTr="006B3985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B21A3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641B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82C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7F4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3C99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96BB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523D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1C7D1147" w14:textId="77777777" w:rsidTr="0015118F">
        <w:trPr>
          <w:trHeight w:hRule="exact" w:val="229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B4E23E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7FC58D7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21CC6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6B77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двух рабочих дней, следующих за днем поступления апелляции в конфликтную комиссию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91A6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ГИА, протокола рассмотрения апелляции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013D" w14:textId="77777777"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секретарь 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76BDC" w14:textId="77777777"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ГИА;</w:t>
            </w:r>
          </w:p>
          <w:p w14:paraId="03D1A394" w14:textId="77777777"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апелляции</w:t>
            </w:r>
          </w:p>
        </w:tc>
      </w:tr>
      <w:tr w:rsidR="00111DC5" w14:paraId="431DC0C5" w14:textId="77777777" w:rsidTr="006B3985">
        <w:trPr>
          <w:trHeight w:hRule="exact" w:val="167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50C803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4B9FE3B9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01F4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7CE0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после решения председателя</w:t>
            </w:r>
          </w:p>
          <w:p w14:paraId="05F6A01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F7E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7AA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9D837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</w:t>
            </w:r>
          </w:p>
          <w:p w14:paraId="5DE8B2B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</w:tr>
      <w:tr w:rsidR="00111DC5" w14:paraId="06DDC557" w14:textId="77777777" w:rsidTr="0015118F">
        <w:trPr>
          <w:trHeight w:hRule="exact" w:val="20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77923A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2D5A831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3914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9F43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со дня поступле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ния решения ГЭК в образовательн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BEA3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34DF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48D26235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E59B4" w14:textId="77777777"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конфликтной комиссии</w:t>
            </w:r>
          </w:p>
          <w:p w14:paraId="23942F0D" w14:textId="77777777"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 ГЭК</w:t>
            </w:r>
          </w:p>
        </w:tc>
      </w:tr>
      <w:tr w:rsidR="00111DC5" w14:paraId="15E06F99" w14:textId="77777777" w:rsidTr="0015118F">
        <w:trPr>
          <w:trHeight w:hRule="exact" w:val="2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85641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19F3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5727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84501D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двух рабочих дней, следующих за официальным днем объявления результатов</w:t>
            </w:r>
          </w:p>
          <w:p w14:paraId="3102341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274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2892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 организации, либо ответственное лицо, назначенное приказом руководителя образовательной организации, принявший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0B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14:paraId="5E25FCBF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311AA3A0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261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20E93AF8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80F7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70E9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8A5EE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26FD5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4199061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4D50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1CF4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23609CAB" w14:textId="77777777" w:rsidTr="006B3985">
        <w:trPr>
          <w:trHeight w:hRule="exact" w:val="8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051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5417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4056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FA9C" w14:textId="77777777" w:rsidR="00111DC5" w:rsidRDefault="00111DC5" w:rsidP="006B3985">
            <w:pPr>
              <w:pStyle w:val="a5"/>
              <w:shd w:val="clear" w:color="auto" w:fill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соответствующ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90493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11CF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13E5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29E73D96" w14:textId="77777777" w:rsidTr="0015118F">
        <w:trPr>
          <w:trHeight w:hRule="exact" w:val="174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70DAF" w14:textId="77777777"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4C9F1" w14:textId="77777777"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3F47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</w:t>
            </w:r>
          </w:p>
          <w:p w14:paraId="0F05A7B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FB2F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2140F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86B39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599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рассмотрения апелляции</w:t>
            </w:r>
          </w:p>
        </w:tc>
      </w:tr>
      <w:tr w:rsidR="00111DC5" w14:paraId="7786E79D" w14:textId="77777777" w:rsidTr="0015118F">
        <w:trPr>
          <w:trHeight w:hRule="exact" w:val="141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6D8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72D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26EA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14:paraId="1D3CFB7B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предметные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513C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1437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4F4F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6299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апелляций</w:t>
            </w:r>
          </w:p>
        </w:tc>
      </w:tr>
      <w:tr w:rsidR="00111DC5" w14:paraId="5D740EE0" w14:textId="77777777" w:rsidTr="0015118F">
        <w:trPr>
          <w:trHeight w:hRule="exact" w:val="169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056BE" w14:textId="77777777"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C6F4C" w14:textId="77777777"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79E5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F246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дня, следующего за днем получения результатов</w:t>
            </w:r>
          </w:p>
          <w:p w14:paraId="74A35D1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апеллянтов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98D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14797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4588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14:paraId="6B439EBB" w14:textId="77777777" w:rsidTr="006F52CA">
        <w:trPr>
          <w:trHeight w:hRule="exact" w:val="184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B8243" w14:textId="77777777"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12AD7" w14:textId="77777777"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56688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B1C82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утверждения результатов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1B4C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0A1B1" w14:textId="77777777"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B8A6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14:paraId="1C2D5164" w14:textId="77777777"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14:paraId="5FCE5806" w14:textId="77777777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81AB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14:paraId="13456022" w14:textId="77777777"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ABAD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7F5F3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3268C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9656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14:paraId="23D6340A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327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78FA4" w14:textId="77777777"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14:paraId="250A7691" w14:textId="77777777" w:rsidTr="0015118F">
        <w:trPr>
          <w:trHeight w:hRule="exact" w:val="2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3C90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EC2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69EF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DD9BA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869E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результатами ГИА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3144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9DDAF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14:paraId="5BE23565" w14:textId="77777777" w:rsidTr="00CE15C9">
        <w:trPr>
          <w:trHeight w:hRule="exact" w:val="31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3530C" w14:textId="77777777"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5B9F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общественного наблюдения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B3070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E0317" w14:textId="77777777" w:rsidR="00111DC5" w:rsidRDefault="0015118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9715B" w14:textId="77777777"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пресс- конференций,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E8E64" w14:textId="77777777"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98678" w14:textId="77777777" w:rsidR="00111DC5" w:rsidRDefault="0015118F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для чего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нужны общественные наблюдатели;</w:t>
            </w:r>
          </w:p>
          <w:p w14:paraId="2BA871E7" w14:textId="77777777"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стать общественным наблюдателем;</w:t>
            </w:r>
          </w:p>
          <w:p w14:paraId="78266941" w14:textId="77777777"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полномочия у общественного наблюдателя;</w:t>
            </w:r>
          </w:p>
          <w:p w14:paraId="74A0E79C" w14:textId="77777777"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быть наблюдателем на портале Смотри ЕГЭ.</w:t>
            </w:r>
          </w:p>
        </w:tc>
      </w:tr>
    </w:tbl>
    <w:p w14:paraId="102748EC" w14:textId="77777777" w:rsidR="00111DC5" w:rsidRDefault="00111DC5" w:rsidP="00111DC5">
      <w:pPr>
        <w:sectPr w:rsidR="00111DC5" w:rsidSect="006B3985">
          <w:headerReference w:type="default" r:id="rId9"/>
          <w:pgSz w:w="16840" w:h="11900" w:orient="landscape"/>
          <w:pgMar w:top="567" w:right="397" w:bottom="567" w:left="454" w:header="0" w:footer="170" w:gutter="0"/>
          <w:cols w:space="720"/>
          <w:noEndnote/>
          <w:docGrid w:linePitch="360"/>
        </w:sectPr>
      </w:pPr>
      <w:bookmarkStart w:id="2" w:name="_GoBack"/>
      <w:bookmarkEnd w:id="2"/>
    </w:p>
    <w:p w14:paraId="4E25486C" w14:textId="77777777" w:rsidR="00111DC5" w:rsidRDefault="00111DC5" w:rsidP="00111DC5">
      <w:pPr>
        <w:spacing w:line="1" w:lineRule="exact"/>
      </w:pPr>
    </w:p>
    <w:sectPr w:rsidR="00111DC5" w:rsidSect="00F95170">
      <w:headerReference w:type="default" r:id="rId10"/>
      <w:pgSz w:w="11900" w:h="16840"/>
      <w:pgMar w:top="1143" w:right="701" w:bottom="567" w:left="448" w:header="0" w:footer="1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58413" w14:textId="77777777" w:rsidR="005A2690" w:rsidRDefault="005A2690">
      <w:r>
        <w:separator/>
      </w:r>
    </w:p>
  </w:endnote>
  <w:endnote w:type="continuationSeparator" w:id="0">
    <w:p w14:paraId="3B763E92" w14:textId="77777777" w:rsidR="005A2690" w:rsidRDefault="005A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993F" w14:textId="77777777" w:rsidR="005A2690" w:rsidRDefault="005A2690">
      <w:r>
        <w:separator/>
      </w:r>
    </w:p>
  </w:footnote>
  <w:footnote w:type="continuationSeparator" w:id="0">
    <w:p w14:paraId="402A20FD" w14:textId="77777777" w:rsidR="005A2690" w:rsidRDefault="005A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907F6" w14:textId="77777777"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A468599" wp14:editId="2E803FC3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08223" w14:textId="77777777"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6427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5.95pt;margin-top:37.2pt;width:10.1pt;height:8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g5kwEAACE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13C3" w14:textId="77777777"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469029" wp14:editId="1C155F98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753A8" w14:textId="77777777"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4768D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15.95pt;margin-top:37.2pt;width:10.1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80D"/>
    <w:multiLevelType w:val="multilevel"/>
    <w:tmpl w:val="045ED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8B2232"/>
    <w:multiLevelType w:val="multilevel"/>
    <w:tmpl w:val="3500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97424D"/>
    <w:multiLevelType w:val="multilevel"/>
    <w:tmpl w:val="9B54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0"/>
  </w:num>
  <w:num w:numId="3">
    <w:abstractNumId w:val="9"/>
  </w:num>
  <w:num w:numId="4">
    <w:abstractNumId w:val="19"/>
  </w:num>
  <w:num w:numId="5">
    <w:abstractNumId w:val="37"/>
  </w:num>
  <w:num w:numId="6">
    <w:abstractNumId w:val="26"/>
  </w:num>
  <w:num w:numId="7">
    <w:abstractNumId w:val="5"/>
  </w:num>
  <w:num w:numId="8">
    <w:abstractNumId w:val="38"/>
  </w:num>
  <w:num w:numId="9">
    <w:abstractNumId w:val="6"/>
  </w:num>
  <w:num w:numId="10">
    <w:abstractNumId w:val="25"/>
  </w:num>
  <w:num w:numId="11">
    <w:abstractNumId w:val="12"/>
  </w:num>
  <w:num w:numId="12">
    <w:abstractNumId w:val="0"/>
  </w:num>
  <w:num w:numId="13">
    <w:abstractNumId w:val="44"/>
  </w:num>
  <w:num w:numId="14">
    <w:abstractNumId w:val="8"/>
  </w:num>
  <w:num w:numId="15">
    <w:abstractNumId w:val="42"/>
  </w:num>
  <w:num w:numId="16">
    <w:abstractNumId w:val="14"/>
  </w:num>
  <w:num w:numId="17">
    <w:abstractNumId w:val="32"/>
  </w:num>
  <w:num w:numId="18">
    <w:abstractNumId w:val="24"/>
  </w:num>
  <w:num w:numId="19">
    <w:abstractNumId w:val="4"/>
  </w:num>
  <w:num w:numId="20">
    <w:abstractNumId w:val="30"/>
  </w:num>
  <w:num w:numId="21">
    <w:abstractNumId w:val="16"/>
  </w:num>
  <w:num w:numId="22">
    <w:abstractNumId w:val="36"/>
  </w:num>
  <w:num w:numId="23">
    <w:abstractNumId w:val="13"/>
  </w:num>
  <w:num w:numId="24">
    <w:abstractNumId w:val="15"/>
  </w:num>
  <w:num w:numId="25">
    <w:abstractNumId w:val="20"/>
  </w:num>
  <w:num w:numId="26">
    <w:abstractNumId w:val="28"/>
  </w:num>
  <w:num w:numId="27">
    <w:abstractNumId w:val="45"/>
  </w:num>
  <w:num w:numId="28">
    <w:abstractNumId w:val="10"/>
  </w:num>
  <w:num w:numId="29">
    <w:abstractNumId w:val="29"/>
  </w:num>
  <w:num w:numId="30">
    <w:abstractNumId w:val="17"/>
  </w:num>
  <w:num w:numId="31">
    <w:abstractNumId w:val="33"/>
  </w:num>
  <w:num w:numId="32">
    <w:abstractNumId w:val="22"/>
  </w:num>
  <w:num w:numId="33">
    <w:abstractNumId w:val="23"/>
  </w:num>
  <w:num w:numId="34">
    <w:abstractNumId w:val="39"/>
  </w:num>
  <w:num w:numId="35">
    <w:abstractNumId w:val="1"/>
  </w:num>
  <w:num w:numId="36">
    <w:abstractNumId w:val="11"/>
  </w:num>
  <w:num w:numId="37">
    <w:abstractNumId w:val="18"/>
  </w:num>
  <w:num w:numId="38">
    <w:abstractNumId w:val="7"/>
  </w:num>
  <w:num w:numId="39">
    <w:abstractNumId w:val="2"/>
  </w:num>
  <w:num w:numId="40">
    <w:abstractNumId w:val="21"/>
  </w:num>
  <w:num w:numId="41">
    <w:abstractNumId w:val="34"/>
  </w:num>
  <w:num w:numId="42">
    <w:abstractNumId w:val="35"/>
  </w:num>
  <w:num w:numId="43">
    <w:abstractNumId w:val="27"/>
  </w:num>
  <w:num w:numId="44">
    <w:abstractNumId w:val="3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5C"/>
    <w:rsid w:val="00017C5C"/>
    <w:rsid w:val="00046954"/>
    <w:rsid w:val="000A138C"/>
    <w:rsid w:val="00111DC5"/>
    <w:rsid w:val="001269D1"/>
    <w:rsid w:val="0015118F"/>
    <w:rsid w:val="001E5669"/>
    <w:rsid w:val="002100AB"/>
    <w:rsid w:val="00235ED9"/>
    <w:rsid w:val="002F5584"/>
    <w:rsid w:val="003621A9"/>
    <w:rsid w:val="004A6C4B"/>
    <w:rsid w:val="005A2690"/>
    <w:rsid w:val="005B2E39"/>
    <w:rsid w:val="006B3985"/>
    <w:rsid w:val="006F52CA"/>
    <w:rsid w:val="00830677"/>
    <w:rsid w:val="00831659"/>
    <w:rsid w:val="008B6F85"/>
    <w:rsid w:val="008C39D5"/>
    <w:rsid w:val="008D425F"/>
    <w:rsid w:val="00A40F1F"/>
    <w:rsid w:val="00A74802"/>
    <w:rsid w:val="00A815EA"/>
    <w:rsid w:val="00AA6195"/>
    <w:rsid w:val="00AC4520"/>
    <w:rsid w:val="00AF62E9"/>
    <w:rsid w:val="00B60B1C"/>
    <w:rsid w:val="00B7385C"/>
    <w:rsid w:val="00BD4A65"/>
    <w:rsid w:val="00C058C2"/>
    <w:rsid w:val="00CC08DC"/>
    <w:rsid w:val="00CE15C9"/>
    <w:rsid w:val="00CE598C"/>
    <w:rsid w:val="00D058B6"/>
    <w:rsid w:val="00D844C9"/>
    <w:rsid w:val="00EC37F4"/>
    <w:rsid w:val="00F1400D"/>
    <w:rsid w:val="00F414DE"/>
    <w:rsid w:val="00F70A3F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250D"/>
  <w15:chartTrackingRefBased/>
  <w15:docId w15:val="{0A19FC11-C44D-47EA-8685-B82E136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1D91-11AB-4347-BCA8-B2161188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Пользователь</cp:lastModifiedBy>
  <cp:revision>5</cp:revision>
  <dcterms:created xsi:type="dcterms:W3CDTF">2020-10-29T06:04:00Z</dcterms:created>
  <dcterms:modified xsi:type="dcterms:W3CDTF">2020-11-12T07:21:00Z</dcterms:modified>
</cp:coreProperties>
</file>